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4E23" w14:textId="73F9ECAB" w:rsidR="00761AE5" w:rsidRDefault="00761AE5" w:rsidP="00761AE5">
      <w:pPr>
        <w:pStyle w:val="Heading1"/>
      </w:pPr>
      <w:r>
        <w:t>Greater Cambridge Local Plan – The First Proposals</w:t>
      </w:r>
    </w:p>
    <w:p w14:paraId="75995EDF" w14:textId="1962765D" w:rsidR="00F81F71" w:rsidRPr="00F81F71" w:rsidRDefault="007A339E" w:rsidP="007A339E">
      <w:pPr>
        <w:pStyle w:val="Heading1"/>
      </w:pPr>
      <w:r>
        <w:t>Form to assist in drafting responses to the consultation</w:t>
      </w:r>
    </w:p>
    <w:p w14:paraId="118EB32B" w14:textId="3EA16A98" w:rsidR="00761AE5" w:rsidRPr="00761AE5" w:rsidRDefault="00761AE5" w:rsidP="00761AE5">
      <w:r w:rsidRPr="00761AE5">
        <w:t>This form is provided to help you develop your comments in response to the</w:t>
      </w:r>
      <w:r w:rsidR="00556B97">
        <w:t xml:space="preserve"> detailed</w:t>
      </w:r>
      <w:r w:rsidRPr="00761AE5">
        <w:t xml:space="preserve"> policies in the First Proposals.</w:t>
      </w:r>
      <w:r w:rsidR="006334E3">
        <w:t xml:space="preserve"> </w:t>
      </w:r>
    </w:p>
    <w:p w14:paraId="595DC282" w14:textId="6A7C38DD" w:rsidR="00761AE5" w:rsidRDefault="00761AE5" w:rsidP="00761AE5"/>
    <w:p w14:paraId="3A9E5FEF" w14:textId="6AEC564E" w:rsidR="00761AE5" w:rsidRDefault="00761AE5" w:rsidP="00761AE5">
      <w:r>
        <w:t>When you are ready to submit, please input your comments into our online consultation system – this ensures that the right comments are assigned to the right policy, and that we can track and respond to them appropriately. Please do not</w:t>
      </w:r>
      <w:r w:rsidR="00E04144">
        <w:t xml:space="preserve"> return</w:t>
      </w:r>
      <w:r>
        <w:t xml:space="preserve"> this form</w:t>
      </w:r>
      <w:r w:rsidR="00E04144">
        <w:t xml:space="preserve"> to us by email or post</w:t>
      </w:r>
      <w:r>
        <w:t>, as our team will have to manually enter your responses into the online system and this has scope for</w:t>
      </w:r>
      <w:r w:rsidR="00912F01">
        <w:t xml:space="preserve"> </w:t>
      </w:r>
      <w:r>
        <w:t>error</w:t>
      </w:r>
      <w:r w:rsidR="003F4786">
        <w:t xml:space="preserve"> or misinterpretation of your comments</w:t>
      </w:r>
      <w:r>
        <w:t>.</w:t>
      </w:r>
    </w:p>
    <w:p w14:paraId="6C34BA8F" w14:textId="3DE603D3" w:rsidR="00761AE5" w:rsidRDefault="00761AE5" w:rsidP="00761AE5"/>
    <w:p w14:paraId="05551ABB" w14:textId="6675639A" w:rsidR="00F81F71" w:rsidRPr="00C22D56" w:rsidRDefault="00761AE5" w:rsidP="00761AE5">
      <w:r>
        <w:t xml:space="preserve">If you have difficulty commenting online, please </w:t>
      </w:r>
      <w:r w:rsidR="001324B1">
        <w:rPr>
          <w:rFonts w:cs="Arial"/>
        </w:rPr>
        <w:t>contact</w:t>
      </w:r>
      <w:r w:rsidR="00E04144" w:rsidRPr="002E7A27">
        <w:rPr>
          <w:rFonts w:cs="Arial"/>
        </w:rPr>
        <w:t xml:space="preserve"> us at </w:t>
      </w:r>
      <w:hyperlink r:id="rId11" w:history="1">
        <w:r w:rsidR="00E04144" w:rsidRPr="002E7A27">
          <w:rPr>
            <w:rFonts w:cs="Arial"/>
            <w:color w:val="0563C1" w:themeColor="hyperlink"/>
            <w:u w:val="single"/>
          </w:rPr>
          <w:t>localplan@greatercambridgeplanning.org</w:t>
        </w:r>
      </w:hyperlink>
      <w:r w:rsidR="00E04144" w:rsidRPr="002E7A27">
        <w:rPr>
          <w:rFonts w:cs="Arial"/>
        </w:rPr>
        <w:t xml:space="preserve"> </w:t>
      </w:r>
      <w:r w:rsidR="00E04144">
        <w:rPr>
          <w:rFonts w:cs="Arial"/>
        </w:rPr>
        <w:t xml:space="preserve">or </w:t>
      </w:r>
      <w:r w:rsidR="00E04144" w:rsidRPr="002E7A27">
        <w:rPr>
          <w:rFonts w:cs="Arial"/>
        </w:rPr>
        <w:t xml:space="preserve">01954 </w:t>
      </w:r>
      <w:r w:rsidR="00C36EF9" w:rsidRPr="00C36EF9">
        <w:rPr>
          <w:rFonts w:cs="Arial"/>
        </w:rPr>
        <w:t>713694</w:t>
      </w:r>
      <w:r w:rsidR="00573E45">
        <w:t>. We are holding a webinar</w:t>
      </w:r>
      <w:r w:rsidR="003B20B8">
        <w:t xml:space="preserve"> </w:t>
      </w:r>
      <w:r w:rsidR="001324B1">
        <w:t xml:space="preserve">on the comment process </w:t>
      </w:r>
      <w:r w:rsidR="003B20B8" w:rsidRPr="00C22D56">
        <w:t xml:space="preserve">on </w:t>
      </w:r>
      <w:r w:rsidR="00C22D56" w:rsidRPr="00C22D56">
        <w:t>4 November 2021</w:t>
      </w:r>
      <w:r w:rsidR="001324B1">
        <w:t xml:space="preserve"> </w:t>
      </w:r>
      <w:r w:rsidR="00573E45" w:rsidRPr="00C22D56">
        <w:t>which you may attend or watch back</w:t>
      </w:r>
      <w:r w:rsidR="00427FEB" w:rsidRPr="00C22D56">
        <w:t xml:space="preserve"> – visit </w:t>
      </w:r>
      <w:hyperlink r:id="rId12" w:history="1">
        <w:r w:rsidR="00427FEB" w:rsidRPr="00C22D56">
          <w:rPr>
            <w:rStyle w:val="Hyperlink"/>
          </w:rPr>
          <w:t>www.greatercambridgeplanning.org/localplan</w:t>
        </w:r>
      </w:hyperlink>
      <w:r w:rsidR="003B20B8" w:rsidRPr="00C22D56">
        <w:t xml:space="preserve"> for joining details</w:t>
      </w:r>
      <w:r w:rsidR="00427FEB" w:rsidRPr="00C22D56">
        <w:t>.</w:t>
      </w:r>
    </w:p>
    <w:p w14:paraId="015CD9DF" w14:textId="0380873B" w:rsidR="00573E45" w:rsidRDefault="00573E45" w:rsidP="00573E45">
      <w:pPr>
        <w:pStyle w:val="Heading3"/>
      </w:pPr>
      <w:r>
        <w:t>What to comment on:</w:t>
      </w:r>
    </w:p>
    <w:p w14:paraId="51031F43" w14:textId="06EAE834" w:rsidR="00556B97" w:rsidRDefault="00A932D9" w:rsidP="00A932D9">
      <w:pPr>
        <w:pStyle w:val="ListParagraph"/>
        <w:numPr>
          <w:ilvl w:val="0"/>
          <w:numId w:val="1"/>
        </w:numPr>
      </w:pPr>
      <w:r>
        <w:t xml:space="preserve">Please let us know what you support in the proposals, as well as what you do not support </w:t>
      </w:r>
      <w:r w:rsidR="00556B97">
        <w:t>– it is important to know what you support, and why</w:t>
      </w:r>
      <w:r>
        <w:t>, so that we know what parts of the proposals</w:t>
      </w:r>
      <w:r w:rsidR="00027F26">
        <w:t xml:space="preserve"> are felt to be broadly sound</w:t>
      </w:r>
      <w:r w:rsidR="00556B97">
        <w:t>.</w:t>
      </w:r>
    </w:p>
    <w:p w14:paraId="3EB60F67" w14:textId="1C17E937" w:rsidR="00573E45" w:rsidRDefault="00573E45" w:rsidP="00573E45">
      <w:pPr>
        <w:pStyle w:val="ListParagraph"/>
        <w:numPr>
          <w:ilvl w:val="0"/>
          <w:numId w:val="1"/>
        </w:numPr>
      </w:pPr>
      <w:r>
        <w:t xml:space="preserve">You do not need to comment on each section and policy – </w:t>
      </w:r>
      <w:r w:rsidR="00D31702">
        <w:t>only</w:t>
      </w:r>
      <w:r>
        <w:t xml:space="preserve"> comment on aspects of the plan which you feel strongly about.</w:t>
      </w:r>
    </w:p>
    <w:p w14:paraId="4C47A048" w14:textId="4566C6E8" w:rsidR="006334E3" w:rsidRDefault="00F81F71" w:rsidP="00573E45">
      <w:pPr>
        <w:pStyle w:val="ListParagraph"/>
        <w:numPr>
          <w:ilvl w:val="0"/>
          <w:numId w:val="1"/>
        </w:numPr>
      </w:pPr>
      <w:r>
        <w:t>Please keep your comments concise and specific.</w:t>
      </w:r>
      <w:r w:rsidR="00573E45">
        <w:t xml:space="preserve"> We receive thousands of comments and it helps us to identify the most important points you raise if they are clearly worded.</w:t>
      </w:r>
    </w:p>
    <w:p w14:paraId="7B6A2009" w14:textId="028ED561" w:rsidR="00573E45" w:rsidRDefault="00F41ADD" w:rsidP="00573E45">
      <w:pPr>
        <w:pStyle w:val="ListParagraph"/>
        <w:numPr>
          <w:ilvl w:val="0"/>
          <w:numId w:val="1"/>
        </w:numPr>
      </w:pPr>
      <w:r>
        <w:t>P</w:t>
      </w:r>
      <w:r w:rsidR="00573E45">
        <w:t>lease do not include personal</w:t>
      </w:r>
      <w:r w:rsidR="00066B24">
        <w:t xml:space="preserve">ly </w:t>
      </w:r>
      <w:r w:rsidR="00573E45">
        <w:t>or commercially sensitive information in your comments.</w:t>
      </w:r>
      <w:r w:rsidR="00710D2F">
        <w:t xml:space="preserve"> </w:t>
      </w:r>
      <w:r>
        <w:t>We will redact any such information</w:t>
      </w:r>
      <w:r w:rsidR="00B863E2">
        <w:t>, as well as any offensive material</w:t>
      </w:r>
      <w:r>
        <w:t>, prior to publishing comments.</w:t>
      </w:r>
      <w:r w:rsidR="00710D2F">
        <w:t xml:space="preserve"> </w:t>
      </w:r>
    </w:p>
    <w:p w14:paraId="31E9974E" w14:textId="64F87C1E" w:rsidR="00573E45" w:rsidRPr="006334E3" w:rsidRDefault="00573E45" w:rsidP="00573E45">
      <w:pPr>
        <w:pStyle w:val="ListParagraph"/>
        <w:numPr>
          <w:ilvl w:val="0"/>
          <w:numId w:val="1"/>
        </w:numPr>
      </w:pPr>
      <w:r>
        <w:lastRenderedPageBreak/>
        <w:t>You can upload attachments</w:t>
      </w:r>
      <w:r w:rsidR="00FA4F59">
        <w:t>,</w:t>
      </w:r>
      <w:r>
        <w:t xml:space="preserve"> but please avoid uploading lengthy documents </w:t>
      </w:r>
      <w:r w:rsidR="000604AA">
        <w:t>or</w:t>
      </w:r>
      <w:r>
        <w:t xml:space="preserve"> general reports</w:t>
      </w:r>
      <w:r w:rsidR="000604AA">
        <w:t xml:space="preserve"> or articles</w:t>
      </w:r>
      <w:r>
        <w:t>.</w:t>
      </w:r>
      <w:r w:rsidR="00FA4F59">
        <w:t xml:space="preserve"> We cannot take into account any </w:t>
      </w:r>
      <w:r w:rsidR="00066B24">
        <w:t xml:space="preserve">material which is not </w:t>
      </w:r>
      <w:r w:rsidR="00FA4F59">
        <w:t xml:space="preserve">specific </w:t>
      </w:r>
      <w:r w:rsidR="00FE1369">
        <w:t>to Greater Cambridge or the Local Plan.</w:t>
      </w:r>
    </w:p>
    <w:p w14:paraId="7D443168" w14:textId="0CCF0D7C" w:rsidR="00761AE5" w:rsidRPr="00761AE5" w:rsidRDefault="006334E3" w:rsidP="00761AE5">
      <w:pPr>
        <w:pStyle w:val="Heading2"/>
      </w:pPr>
      <w:r>
        <w:t>Vision and d</w:t>
      </w:r>
      <w:r w:rsidR="00761AE5">
        <w:t xml:space="preserve">evelopment strategy </w:t>
      </w:r>
    </w:p>
    <w:tbl>
      <w:tblPr>
        <w:tblStyle w:val="TableGrid"/>
        <w:tblW w:w="0" w:type="auto"/>
        <w:tblLook w:val="04A0" w:firstRow="1" w:lastRow="0" w:firstColumn="1" w:lastColumn="0" w:noHBand="0" w:noVBand="1"/>
      </w:tblPr>
      <w:tblGrid>
        <w:gridCol w:w="3256"/>
        <w:gridCol w:w="5760"/>
      </w:tblGrid>
      <w:tr w:rsidR="00761AE5" w:rsidRPr="00761AE5" w14:paraId="2EA90C2F" w14:textId="77777777" w:rsidTr="00761AE5">
        <w:tc>
          <w:tcPr>
            <w:tcW w:w="3256" w:type="dxa"/>
          </w:tcPr>
          <w:p w14:paraId="571A2FCB" w14:textId="732679A7" w:rsidR="00761AE5" w:rsidRPr="00761AE5" w:rsidRDefault="006334E3" w:rsidP="00761AE5">
            <w:pPr>
              <w:rPr>
                <w:rFonts w:cs="Arial"/>
                <w:b/>
                <w:bCs/>
              </w:rPr>
            </w:pPr>
            <w:r>
              <w:rPr>
                <w:b/>
                <w:bCs/>
              </w:rPr>
              <w:t xml:space="preserve">Section / </w:t>
            </w:r>
            <w:r w:rsidR="00761AE5" w:rsidRPr="00761AE5">
              <w:rPr>
                <w:b/>
                <w:bCs/>
              </w:rPr>
              <w:t>Policy</w:t>
            </w:r>
          </w:p>
        </w:tc>
        <w:tc>
          <w:tcPr>
            <w:tcW w:w="5760" w:type="dxa"/>
          </w:tcPr>
          <w:p w14:paraId="22A853F1" w14:textId="597C315C" w:rsidR="00761AE5" w:rsidRPr="00761AE5" w:rsidRDefault="00761AE5" w:rsidP="00761AE5">
            <w:pPr>
              <w:rPr>
                <w:rFonts w:cs="Arial"/>
                <w:b/>
                <w:bCs/>
              </w:rPr>
            </w:pPr>
            <w:r w:rsidRPr="00761AE5">
              <w:rPr>
                <w:b/>
                <w:bCs/>
              </w:rPr>
              <w:t>Your comments</w:t>
            </w:r>
          </w:p>
        </w:tc>
      </w:tr>
      <w:tr w:rsidR="006334E3" w:rsidRPr="00761AE5" w14:paraId="59381ED3" w14:textId="77777777" w:rsidTr="00D238FC">
        <w:tc>
          <w:tcPr>
            <w:tcW w:w="3256" w:type="dxa"/>
          </w:tcPr>
          <w:p w14:paraId="60E5DBD7" w14:textId="77777777" w:rsidR="006334E3" w:rsidRPr="00761AE5" w:rsidRDefault="006334E3" w:rsidP="00D238FC">
            <w:pPr>
              <w:rPr>
                <w:rFonts w:cs="Arial"/>
              </w:rPr>
            </w:pPr>
            <w:r>
              <w:rPr>
                <w:rFonts w:cs="Arial"/>
              </w:rPr>
              <w:t>Vision and aims</w:t>
            </w:r>
          </w:p>
        </w:tc>
        <w:tc>
          <w:tcPr>
            <w:tcW w:w="5760" w:type="dxa"/>
          </w:tcPr>
          <w:p w14:paraId="6D2FAE21" w14:textId="77777777" w:rsidR="006334E3" w:rsidRPr="00761AE5" w:rsidRDefault="006334E3" w:rsidP="00D238FC">
            <w:pPr>
              <w:rPr>
                <w:rFonts w:cs="Arial"/>
              </w:rPr>
            </w:pPr>
          </w:p>
        </w:tc>
      </w:tr>
      <w:tr w:rsidR="006334E3" w:rsidRPr="00761AE5" w14:paraId="14D9FB85" w14:textId="77777777" w:rsidTr="00761AE5">
        <w:tc>
          <w:tcPr>
            <w:tcW w:w="3256" w:type="dxa"/>
          </w:tcPr>
          <w:p w14:paraId="19377779" w14:textId="5C8E9815" w:rsidR="006334E3" w:rsidRPr="00761AE5" w:rsidRDefault="006334E3" w:rsidP="00761AE5">
            <w:pPr>
              <w:rPr>
                <w:rFonts w:cs="Arial"/>
              </w:rPr>
            </w:pPr>
            <w:r>
              <w:rPr>
                <w:rFonts w:cs="Arial"/>
              </w:rPr>
              <w:t>How much development, and where – general comments</w:t>
            </w:r>
          </w:p>
        </w:tc>
        <w:tc>
          <w:tcPr>
            <w:tcW w:w="5760" w:type="dxa"/>
          </w:tcPr>
          <w:p w14:paraId="7FEF27E2" w14:textId="77777777" w:rsidR="006334E3" w:rsidRPr="00761AE5" w:rsidRDefault="006334E3" w:rsidP="00761AE5">
            <w:pPr>
              <w:rPr>
                <w:rFonts w:cs="Arial"/>
              </w:rPr>
            </w:pPr>
          </w:p>
        </w:tc>
      </w:tr>
      <w:tr w:rsidR="00761AE5" w:rsidRPr="00761AE5" w14:paraId="7FDA27E0" w14:textId="0CA8623B" w:rsidTr="00761AE5">
        <w:tc>
          <w:tcPr>
            <w:tcW w:w="3256" w:type="dxa"/>
          </w:tcPr>
          <w:p w14:paraId="205534E0" w14:textId="77777777" w:rsidR="00761AE5" w:rsidRPr="00761AE5" w:rsidRDefault="00761AE5" w:rsidP="00761AE5">
            <w:pPr>
              <w:rPr>
                <w:rFonts w:cs="Arial"/>
              </w:rPr>
            </w:pPr>
            <w:r w:rsidRPr="00761AE5">
              <w:rPr>
                <w:rFonts w:cs="Arial"/>
              </w:rPr>
              <w:t>S/JH: New jobs and homes</w:t>
            </w:r>
          </w:p>
        </w:tc>
        <w:tc>
          <w:tcPr>
            <w:tcW w:w="5760" w:type="dxa"/>
          </w:tcPr>
          <w:p w14:paraId="32CD1F24" w14:textId="77777777" w:rsidR="00761AE5" w:rsidRPr="00761AE5" w:rsidRDefault="00761AE5" w:rsidP="00761AE5">
            <w:pPr>
              <w:rPr>
                <w:rFonts w:cs="Arial"/>
              </w:rPr>
            </w:pPr>
          </w:p>
        </w:tc>
      </w:tr>
      <w:tr w:rsidR="00761AE5" w:rsidRPr="00761AE5" w14:paraId="6B5A3188" w14:textId="02307A47" w:rsidTr="00761AE5">
        <w:tc>
          <w:tcPr>
            <w:tcW w:w="3256" w:type="dxa"/>
          </w:tcPr>
          <w:p w14:paraId="6F38A68C" w14:textId="77777777" w:rsidR="00761AE5" w:rsidRPr="00761AE5" w:rsidRDefault="00761AE5" w:rsidP="00761AE5">
            <w:pPr>
              <w:rPr>
                <w:rFonts w:cs="Arial"/>
              </w:rPr>
            </w:pPr>
            <w:r w:rsidRPr="00761AE5">
              <w:rPr>
                <w:rFonts w:cs="Arial"/>
              </w:rPr>
              <w:t>S/DS: Development strategy</w:t>
            </w:r>
          </w:p>
        </w:tc>
        <w:tc>
          <w:tcPr>
            <w:tcW w:w="5760" w:type="dxa"/>
          </w:tcPr>
          <w:p w14:paraId="18CFB33D" w14:textId="77777777" w:rsidR="00761AE5" w:rsidRPr="00761AE5" w:rsidRDefault="00761AE5" w:rsidP="00761AE5">
            <w:pPr>
              <w:rPr>
                <w:rFonts w:cs="Arial"/>
              </w:rPr>
            </w:pPr>
          </w:p>
        </w:tc>
      </w:tr>
      <w:tr w:rsidR="00761AE5" w:rsidRPr="00761AE5" w14:paraId="583DB8B6" w14:textId="731BDC8A" w:rsidTr="00761AE5">
        <w:tc>
          <w:tcPr>
            <w:tcW w:w="3256" w:type="dxa"/>
          </w:tcPr>
          <w:p w14:paraId="7E2B252A" w14:textId="77777777" w:rsidR="00761AE5" w:rsidRPr="00761AE5" w:rsidRDefault="00761AE5" w:rsidP="00761AE5">
            <w:pPr>
              <w:rPr>
                <w:rFonts w:cs="Arial"/>
              </w:rPr>
            </w:pPr>
            <w:r w:rsidRPr="00761AE5">
              <w:rPr>
                <w:rFonts w:cs="Arial"/>
              </w:rPr>
              <w:t>S/SH: Settlement hierarchy</w:t>
            </w:r>
          </w:p>
        </w:tc>
        <w:tc>
          <w:tcPr>
            <w:tcW w:w="5760" w:type="dxa"/>
          </w:tcPr>
          <w:p w14:paraId="0EE87F84" w14:textId="77777777" w:rsidR="00761AE5" w:rsidRPr="00761AE5" w:rsidRDefault="00761AE5" w:rsidP="00761AE5">
            <w:pPr>
              <w:rPr>
                <w:rFonts w:cs="Arial"/>
              </w:rPr>
            </w:pPr>
          </w:p>
        </w:tc>
      </w:tr>
      <w:tr w:rsidR="00761AE5" w:rsidRPr="00761AE5" w14:paraId="12BCD4DD" w14:textId="0870954B" w:rsidTr="00761AE5">
        <w:tc>
          <w:tcPr>
            <w:tcW w:w="3256" w:type="dxa"/>
          </w:tcPr>
          <w:p w14:paraId="52E41314" w14:textId="77777777" w:rsidR="00761AE5" w:rsidRPr="00761AE5" w:rsidRDefault="00761AE5" w:rsidP="00761AE5">
            <w:pPr>
              <w:rPr>
                <w:rFonts w:cs="Arial"/>
              </w:rPr>
            </w:pPr>
            <w:r w:rsidRPr="00761AE5">
              <w:rPr>
                <w:rFonts w:cs="Arial"/>
              </w:rPr>
              <w:t>S/SB: Settlement boundaries</w:t>
            </w:r>
          </w:p>
        </w:tc>
        <w:tc>
          <w:tcPr>
            <w:tcW w:w="5760" w:type="dxa"/>
          </w:tcPr>
          <w:p w14:paraId="621C0369" w14:textId="77777777" w:rsidR="00761AE5" w:rsidRPr="00761AE5" w:rsidRDefault="00761AE5" w:rsidP="00761AE5">
            <w:pPr>
              <w:rPr>
                <w:rFonts w:cs="Arial"/>
              </w:rPr>
            </w:pPr>
          </w:p>
        </w:tc>
      </w:tr>
    </w:tbl>
    <w:p w14:paraId="247E0F2A" w14:textId="77777777" w:rsidR="00761AE5" w:rsidRDefault="00761AE5"/>
    <w:p w14:paraId="4678E710" w14:textId="7E450EB5" w:rsidR="00761AE5" w:rsidRDefault="00761AE5" w:rsidP="00761AE5">
      <w:pPr>
        <w:pStyle w:val="Heading2"/>
      </w:pPr>
      <w:r>
        <w:t xml:space="preserve">Cambridge urban area </w:t>
      </w:r>
    </w:p>
    <w:tbl>
      <w:tblPr>
        <w:tblStyle w:val="TableGrid"/>
        <w:tblW w:w="0" w:type="auto"/>
        <w:tblLook w:val="04A0" w:firstRow="1" w:lastRow="0" w:firstColumn="1" w:lastColumn="0" w:noHBand="0" w:noVBand="1"/>
      </w:tblPr>
      <w:tblGrid>
        <w:gridCol w:w="3256"/>
        <w:gridCol w:w="5760"/>
      </w:tblGrid>
      <w:tr w:rsidR="00761AE5" w:rsidRPr="00761AE5" w14:paraId="182F956B" w14:textId="77777777" w:rsidTr="00D238FC">
        <w:tc>
          <w:tcPr>
            <w:tcW w:w="3256" w:type="dxa"/>
          </w:tcPr>
          <w:p w14:paraId="7014FCD3" w14:textId="77777777" w:rsidR="00761AE5" w:rsidRPr="00761AE5" w:rsidRDefault="00761AE5" w:rsidP="00761AE5">
            <w:pPr>
              <w:rPr>
                <w:rFonts w:cs="Arial"/>
                <w:b/>
                <w:bCs/>
              </w:rPr>
            </w:pPr>
            <w:r w:rsidRPr="00761AE5">
              <w:rPr>
                <w:b/>
                <w:bCs/>
              </w:rPr>
              <w:t>Policy</w:t>
            </w:r>
          </w:p>
        </w:tc>
        <w:tc>
          <w:tcPr>
            <w:tcW w:w="5760" w:type="dxa"/>
          </w:tcPr>
          <w:p w14:paraId="70340EFB" w14:textId="77777777" w:rsidR="00761AE5" w:rsidRPr="00761AE5" w:rsidRDefault="00761AE5" w:rsidP="00761AE5">
            <w:pPr>
              <w:rPr>
                <w:rFonts w:cs="Arial"/>
                <w:b/>
                <w:bCs/>
              </w:rPr>
            </w:pPr>
            <w:r w:rsidRPr="00761AE5">
              <w:rPr>
                <w:b/>
                <w:bCs/>
              </w:rPr>
              <w:t>Your comments</w:t>
            </w:r>
          </w:p>
        </w:tc>
      </w:tr>
      <w:tr w:rsidR="006334E3" w:rsidRPr="00761AE5" w14:paraId="0C6A40D7" w14:textId="77777777" w:rsidTr="00761AE5">
        <w:tc>
          <w:tcPr>
            <w:tcW w:w="3256" w:type="dxa"/>
          </w:tcPr>
          <w:p w14:paraId="6C5D5B3A" w14:textId="1D9CFB46" w:rsidR="006334E3" w:rsidRPr="00761AE5" w:rsidRDefault="006334E3" w:rsidP="00761AE5">
            <w:pPr>
              <w:rPr>
                <w:rFonts w:cs="Arial"/>
              </w:rPr>
            </w:pPr>
            <w:r>
              <w:rPr>
                <w:rFonts w:cs="Arial"/>
              </w:rPr>
              <w:t>Cambridge urban area - general comments</w:t>
            </w:r>
          </w:p>
        </w:tc>
        <w:tc>
          <w:tcPr>
            <w:tcW w:w="5760" w:type="dxa"/>
          </w:tcPr>
          <w:p w14:paraId="5481A380" w14:textId="77777777" w:rsidR="006334E3" w:rsidRPr="00761AE5" w:rsidRDefault="006334E3" w:rsidP="00761AE5">
            <w:pPr>
              <w:rPr>
                <w:rFonts w:cs="Arial"/>
              </w:rPr>
            </w:pPr>
          </w:p>
        </w:tc>
      </w:tr>
      <w:tr w:rsidR="00761AE5" w:rsidRPr="00761AE5" w14:paraId="22A6CAB2" w14:textId="001D457D" w:rsidTr="00761AE5">
        <w:tc>
          <w:tcPr>
            <w:tcW w:w="3256" w:type="dxa"/>
          </w:tcPr>
          <w:p w14:paraId="55C5DC71" w14:textId="77777777" w:rsidR="00761AE5" w:rsidRPr="00761AE5" w:rsidRDefault="00761AE5" w:rsidP="00761AE5">
            <w:pPr>
              <w:rPr>
                <w:rFonts w:cs="Arial"/>
              </w:rPr>
            </w:pPr>
            <w:r w:rsidRPr="00761AE5">
              <w:rPr>
                <w:rFonts w:cs="Arial"/>
              </w:rPr>
              <w:t>S/NEC: North East Cambridge</w:t>
            </w:r>
          </w:p>
        </w:tc>
        <w:tc>
          <w:tcPr>
            <w:tcW w:w="5760" w:type="dxa"/>
          </w:tcPr>
          <w:p w14:paraId="7DFF8640" w14:textId="77777777" w:rsidR="00761AE5" w:rsidRPr="00761AE5" w:rsidRDefault="00761AE5" w:rsidP="00761AE5">
            <w:pPr>
              <w:rPr>
                <w:rFonts w:cs="Arial"/>
              </w:rPr>
            </w:pPr>
          </w:p>
        </w:tc>
      </w:tr>
      <w:tr w:rsidR="00761AE5" w:rsidRPr="00761AE5" w14:paraId="626B4612" w14:textId="4ECE4E25" w:rsidTr="00761AE5">
        <w:tc>
          <w:tcPr>
            <w:tcW w:w="3256" w:type="dxa"/>
          </w:tcPr>
          <w:p w14:paraId="73BADADD" w14:textId="77777777" w:rsidR="00761AE5" w:rsidRPr="00761AE5" w:rsidRDefault="00761AE5" w:rsidP="00761AE5">
            <w:pPr>
              <w:rPr>
                <w:rFonts w:cs="Arial"/>
              </w:rPr>
            </w:pPr>
            <w:r w:rsidRPr="00761AE5">
              <w:rPr>
                <w:rFonts w:cs="Arial"/>
              </w:rPr>
              <w:t>S/AMC: Areas of Major Change</w:t>
            </w:r>
          </w:p>
        </w:tc>
        <w:tc>
          <w:tcPr>
            <w:tcW w:w="5760" w:type="dxa"/>
          </w:tcPr>
          <w:p w14:paraId="5B98C445" w14:textId="77777777" w:rsidR="00761AE5" w:rsidRPr="00761AE5" w:rsidRDefault="00761AE5" w:rsidP="00761AE5">
            <w:pPr>
              <w:rPr>
                <w:rFonts w:cs="Arial"/>
              </w:rPr>
            </w:pPr>
          </w:p>
        </w:tc>
      </w:tr>
      <w:tr w:rsidR="00761AE5" w:rsidRPr="00761AE5" w14:paraId="748A8937" w14:textId="0EAE7B50" w:rsidTr="00761AE5">
        <w:tc>
          <w:tcPr>
            <w:tcW w:w="3256" w:type="dxa"/>
          </w:tcPr>
          <w:p w14:paraId="486C0F0F" w14:textId="77777777" w:rsidR="00761AE5" w:rsidRPr="00761AE5" w:rsidRDefault="00761AE5" w:rsidP="00761AE5">
            <w:pPr>
              <w:rPr>
                <w:rFonts w:cs="Arial"/>
              </w:rPr>
            </w:pPr>
            <w:r w:rsidRPr="00761AE5">
              <w:rPr>
                <w:rFonts w:cs="Arial"/>
              </w:rPr>
              <w:t>S/OA: Opportunity Areas in Cambridge</w:t>
            </w:r>
          </w:p>
        </w:tc>
        <w:tc>
          <w:tcPr>
            <w:tcW w:w="5760" w:type="dxa"/>
          </w:tcPr>
          <w:p w14:paraId="56BD6349" w14:textId="77777777" w:rsidR="00761AE5" w:rsidRPr="00761AE5" w:rsidRDefault="00761AE5" w:rsidP="00761AE5">
            <w:pPr>
              <w:rPr>
                <w:rFonts w:cs="Arial"/>
              </w:rPr>
            </w:pPr>
          </w:p>
        </w:tc>
      </w:tr>
      <w:tr w:rsidR="00761AE5" w:rsidRPr="00761AE5" w14:paraId="141E5F89" w14:textId="3A96BC57" w:rsidTr="00761AE5">
        <w:tc>
          <w:tcPr>
            <w:tcW w:w="3256" w:type="dxa"/>
          </w:tcPr>
          <w:p w14:paraId="01BEE9DC" w14:textId="77777777" w:rsidR="00761AE5" w:rsidRPr="00761AE5" w:rsidRDefault="00761AE5" w:rsidP="00761AE5">
            <w:pPr>
              <w:rPr>
                <w:rFonts w:cs="Arial"/>
              </w:rPr>
            </w:pPr>
            <w:r w:rsidRPr="00761AE5">
              <w:rPr>
                <w:rFonts w:cs="Arial"/>
              </w:rPr>
              <w:t>S/LAC: Land allocations in Cambridge</w:t>
            </w:r>
          </w:p>
        </w:tc>
        <w:tc>
          <w:tcPr>
            <w:tcW w:w="5760" w:type="dxa"/>
          </w:tcPr>
          <w:p w14:paraId="43C420C2" w14:textId="77777777" w:rsidR="00761AE5" w:rsidRPr="00761AE5" w:rsidRDefault="00761AE5" w:rsidP="00761AE5">
            <w:pPr>
              <w:rPr>
                <w:rFonts w:cs="Arial"/>
              </w:rPr>
            </w:pPr>
          </w:p>
        </w:tc>
      </w:tr>
    </w:tbl>
    <w:p w14:paraId="5181EB98" w14:textId="003813C5" w:rsidR="00761AE5" w:rsidRDefault="00761AE5"/>
    <w:p w14:paraId="025B0F1D" w14:textId="65B2D9FC" w:rsidR="00761AE5" w:rsidRDefault="00761AE5" w:rsidP="00761AE5">
      <w:pPr>
        <w:pStyle w:val="Heading2"/>
      </w:pPr>
      <w:r>
        <w:lastRenderedPageBreak/>
        <w:t xml:space="preserve">Edge of Cambridge </w:t>
      </w:r>
    </w:p>
    <w:tbl>
      <w:tblPr>
        <w:tblStyle w:val="TableGrid"/>
        <w:tblW w:w="0" w:type="auto"/>
        <w:tblLook w:val="04A0" w:firstRow="1" w:lastRow="0" w:firstColumn="1" w:lastColumn="0" w:noHBand="0" w:noVBand="1"/>
      </w:tblPr>
      <w:tblGrid>
        <w:gridCol w:w="3256"/>
        <w:gridCol w:w="5760"/>
      </w:tblGrid>
      <w:tr w:rsidR="00761AE5" w:rsidRPr="00761AE5" w14:paraId="0FECB831" w14:textId="77777777" w:rsidTr="00D238FC">
        <w:tc>
          <w:tcPr>
            <w:tcW w:w="3256" w:type="dxa"/>
          </w:tcPr>
          <w:p w14:paraId="29966013" w14:textId="77777777" w:rsidR="00761AE5" w:rsidRPr="00761AE5" w:rsidRDefault="00761AE5" w:rsidP="00D238FC">
            <w:pPr>
              <w:rPr>
                <w:rFonts w:cs="Arial"/>
                <w:b/>
                <w:bCs/>
              </w:rPr>
            </w:pPr>
            <w:r w:rsidRPr="00761AE5">
              <w:rPr>
                <w:b/>
                <w:bCs/>
              </w:rPr>
              <w:t>Policy</w:t>
            </w:r>
          </w:p>
        </w:tc>
        <w:tc>
          <w:tcPr>
            <w:tcW w:w="5760" w:type="dxa"/>
          </w:tcPr>
          <w:p w14:paraId="08F090B9" w14:textId="77777777" w:rsidR="00761AE5" w:rsidRPr="00761AE5" w:rsidRDefault="00761AE5" w:rsidP="00D238FC">
            <w:pPr>
              <w:rPr>
                <w:rFonts w:cs="Arial"/>
                <w:b/>
                <w:bCs/>
              </w:rPr>
            </w:pPr>
            <w:r w:rsidRPr="00761AE5">
              <w:rPr>
                <w:b/>
                <w:bCs/>
              </w:rPr>
              <w:t>Your comments</w:t>
            </w:r>
          </w:p>
        </w:tc>
      </w:tr>
      <w:tr w:rsidR="006334E3" w:rsidRPr="00761AE5" w14:paraId="2323F0E6" w14:textId="77777777" w:rsidTr="00D238FC">
        <w:tc>
          <w:tcPr>
            <w:tcW w:w="3256" w:type="dxa"/>
          </w:tcPr>
          <w:p w14:paraId="627455E7" w14:textId="171D08F8" w:rsidR="006334E3" w:rsidRPr="00761AE5" w:rsidRDefault="006334E3" w:rsidP="00D238FC">
            <w:pPr>
              <w:rPr>
                <w:rFonts w:cs="Arial"/>
              </w:rPr>
            </w:pPr>
            <w:r>
              <w:rPr>
                <w:rFonts w:cs="Arial"/>
              </w:rPr>
              <w:t>Edge of Cambridge - general comments</w:t>
            </w:r>
          </w:p>
        </w:tc>
        <w:tc>
          <w:tcPr>
            <w:tcW w:w="5760" w:type="dxa"/>
          </w:tcPr>
          <w:p w14:paraId="24105F47" w14:textId="77777777" w:rsidR="006334E3" w:rsidRPr="00761AE5" w:rsidRDefault="006334E3" w:rsidP="00D238FC">
            <w:pPr>
              <w:rPr>
                <w:rFonts w:cs="Arial"/>
              </w:rPr>
            </w:pPr>
          </w:p>
        </w:tc>
      </w:tr>
      <w:tr w:rsidR="00761AE5" w:rsidRPr="00761AE5" w14:paraId="088DA8B0" w14:textId="5A9BD115" w:rsidTr="00761AE5">
        <w:tc>
          <w:tcPr>
            <w:tcW w:w="3256" w:type="dxa"/>
          </w:tcPr>
          <w:p w14:paraId="13503F00" w14:textId="77777777" w:rsidR="00761AE5" w:rsidRPr="00761AE5" w:rsidRDefault="00761AE5" w:rsidP="00761AE5">
            <w:pPr>
              <w:rPr>
                <w:rFonts w:cs="Arial"/>
              </w:rPr>
            </w:pPr>
            <w:r w:rsidRPr="00761AE5">
              <w:rPr>
                <w:rFonts w:cs="Arial"/>
              </w:rPr>
              <w:t>S/CE: Cambridge East</w:t>
            </w:r>
          </w:p>
        </w:tc>
        <w:tc>
          <w:tcPr>
            <w:tcW w:w="5760" w:type="dxa"/>
          </w:tcPr>
          <w:p w14:paraId="26B10472" w14:textId="77777777" w:rsidR="00761AE5" w:rsidRPr="00761AE5" w:rsidRDefault="00761AE5" w:rsidP="00761AE5">
            <w:pPr>
              <w:rPr>
                <w:rFonts w:cs="Arial"/>
              </w:rPr>
            </w:pPr>
          </w:p>
        </w:tc>
      </w:tr>
      <w:tr w:rsidR="00761AE5" w:rsidRPr="00761AE5" w14:paraId="6AAD843D" w14:textId="70045FE1" w:rsidTr="00761AE5">
        <w:tc>
          <w:tcPr>
            <w:tcW w:w="3256" w:type="dxa"/>
          </w:tcPr>
          <w:p w14:paraId="3D8D2411" w14:textId="77777777" w:rsidR="00761AE5" w:rsidRPr="00761AE5" w:rsidRDefault="00761AE5" w:rsidP="00761AE5">
            <w:pPr>
              <w:rPr>
                <w:rFonts w:cs="Arial"/>
              </w:rPr>
            </w:pPr>
            <w:r w:rsidRPr="00761AE5">
              <w:rPr>
                <w:rFonts w:cs="Arial"/>
              </w:rPr>
              <w:t>S/NWC: North West Cambridge</w:t>
            </w:r>
          </w:p>
        </w:tc>
        <w:tc>
          <w:tcPr>
            <w:tcW w:w="5760" w:type="dxa"/>
          </w:tcPr>
          <w:p w14:paraId="72DF2C1A" w14:textId="77777777" w:rsidR="00761AE5" w:rsidRPr="00761AE5" w:rsidRDefault="00761AE5" w:rsidP="00761AE5">
            <w:pPr>
              <w:rPr>
                <w:rFonts w:cs="Arial"/>
              </w:rPr>
            </w:pPr>
          </w:p>
        </w:tc>
      </w:tr>
      <w:tr w:rsidR="00761AE5" w:rsidRPr="00761AE5" w14:paraId="14A45428" w14:textId="76ABDAE7" w:rsidTr="00761AE5">
        <w:tc>
          <w:tcPr>
            <w:tcW w:w="3256" w:type="dxa"/>
          </w:tcPr>
          <w:p w14:paraId="1DB71B70" w14:textId="77777777" w:rsidR="00761AE5" w:rsidRPr="00761AE5" w:rsidRDefault="00761AE5" w:rsidP="00761AE5">
            <w:pPr>
              <w:rPr>
                <w:rFonts w:cs="Arial"/>
              </w:rPr>
            </w:pPr>
            <w:r w:rsidRPr="00761AE5">
              <w:rPr>
                <w:rFonts w:cs="Arial"/>
              </w:rPr>
              <w:t>S/CBC: Cambridge Biomedical Campus</w:t>
            </w:r>
          </w:p>
        </w:tc>
        <w:tc>
          <w:tcPr>
            <w:tcW w:w="5760" w:type="dxa"/>
          </w:tcPr>
          <w:p w14:paraId="39F9BAB1" w14:textId="77777777" w:rsidR="00761AE5" w:rsidRPr="00761AE5" w:rsidRDefault="00761AE5" w:rsidP="00761AE5">
            <w:pPr>
              <w:rPr>
                <w:rFonts w:cs="Arial"/>
              </w:rPr>
            </w:pPr>
          </w:p>
        </w:tc>
      </w:tr>
      <w:tr w:rsidR="00761AE5" w:rsidRPr="00761AE5" w14:paraId="6DA935BA" w14:textId="3C7BEBFF" w:rsidTr="00761AE5">
        <w:tc>
          <w:tcPr>
            <w:tcW w:w="3256" w:type="dxa"/>
          </w:tcPr>
          <w:p w14:paraId="7F3D4C68" w14:textId="77777777" w:rsidR="00761AE5" w:rsidRPr="00761AE5" w:rsidRDefault="00761AE5" w:rsidP="00761AE5">
            <w:pPr>
              <w:rPr>
                <w:rFonts w:cs="Arial"/>
              </w:rPr>
            </w:pPr>
            <w:r w:rsidRPr="00761AE5">
              <w:rPr>
                <w:rFonts w:cs="Arial"/>
              </w:rPr>
              <w:t>S/WC: West Cambridge</w:t>
            </w:r>
          </w:p>
        </w:tc>
        <w:tc>
          <w:tcPr>
            <w:tcW w:w="5760" w:type="dxa"/>
          </w:tcPr>
          <w:p w14:paraId="79196B5A" w14:textId="77777777" w:rsidR="00761AE5" w:rsidRPr="00761AE5" w:rsidRDefault="00761AE5" w:rsidP="00761AE5">
            <w:pPr>
              <w:rPr>
                <w:rFonts w:cs="Arial"/>
              </w:rPr>
            </w:pPr>
          </w:p>
        </w:tc>
      </w:tr>
      <w:tr w:rsidR="00761AE5" w:rsidRPr="00761AE5" w14:paraId="1A5B6637" w14:textId="5F38541A" w:rsidTr="00761AE5">
        <w:tc>
          <w:tcPr>
            <w:tcW w:w="3256" w:type="dxa"/>
          </w:tcPr>
          <w:p w14:paraId="0F7F1BD5" w14:textId="77777777" w:rsidR="00761AE5" w:rsidRPr="00761AE5" w:rsidRDefault="00761AE5" w:rsidP="00761AE5">
            <w:pPr>
              <w:rPr>
                <w:rFonts w:cs="Arial"/>
              </w:rPr>
            </w:pPr>
            <w:r w:rsidRPr="00761AE5">
              <w:rPr>
                <w:rFonts w:cs="Arial"/>
              </w:rPr>
              <w:t>S/EOC: Other existing allocations on the edge of Cambridge</w:t>
            </w:r>
          </w:p>
        </w:tc>
        <w:tc>
          <w:tcPr>
            <w:tcW w:w="5760" w:type="dxa"/>
          </w:tcPr>
          <w:p w14:paraId="0EFF65C1" w14:textId="77777777" w:rsidR="00761AE5" w:rsidRPr="00761AE5" w:rsidRDefault="00761AE5" w:rsidP="00761AE5">
            <w:pPr>
              <w:rPr>
                <w:rFonts w:cs="Arial"/>
              </w:rPr>
            </w:pPr>
          </w:p>
        </w:tc>
      </w:tr>
    </w:tbl>
    <w:p w14:paraId="0762DF02" w14:textId="2C1178A2" w:rsidR="00761AE5" w:rsidRDefault="00761AE5"/>
    <w:p w14:paraId="354D9C12" w14:textId="368D4C3F" w:rsidR="00761AE5" w:rsidRDefault="00761AE5" w:rsidP="00761AE5">
      <w:pPr>
        <w:pStyle w:val="Heading2"/>
      </w:pPr>
      <w:r>
        <w:t xml:space="preserve">New settlements </w:t>
      </w:r>
    </w:p>
    <w:tbl>
      <w:tblPr>
        <w:tblStyle w:val="TableGrid"/>
        <w:tblW w:w="0" w:type="auto"/>
        <w:tblLook w:val="04A0" w:firstRow="1" w:lastRow="0" w:firstColumn="1" w:lastColumn="0" w:noHBand="0" w:noVBand="1"/>
      </w:tblPr>
      <w:tblGrid>
        <w:gridCol w:w="3256"/>
        <w:gridCol w:w="5760"/>
      </w:tblGrid>
      <w:tr w:rsidR="00761AE5" w:rsidRPr="00761AE5" w14:paraId="2832486E" w14:textId="77777777" w:rsidTr="00D238FC">
        <w:tc>
          <w:tcPr>
            <w:tcW w:w="3256" w:type="dxa"/>
          </w:tcPr>
          <w:p w14:paraId="771213D5" w14:textId="77777777" w:rsidR="00761AE5" w:rsidRPr="00761AE5" w:rsidRDefault="00761AE5" w:rsidP="00D238FC">
            <w:pPr>
              <w:rPr>
                <w:rFonts w:cs="Arial"/>
                <w:b/>
                <w:bCs/>
              </w:rPr>
            </w:pPr>
            <w:r w:rsidRPr="00761AE5">
              <w:rPr>
                <w:b/>
                <w:bCs/>
              </w:rPr>
              <w:t>Policy</w:t>
            </w:r>
          </w:p>
        </w:tc>
        <w:tc>
          <w:tcPr>
            <w:tcW w:w="5760" w:type="dxa"/>
          </w:tcPr>
          <w:p w14:paraId="0B8FD6DB" w14:textId="77777777" w:rsidR="00761AE5" w:rsidRPr="00761AE5" w:rsidRDefault="00761AE5" w:rsidP="00D238FC">
            <w:pPr>
              <w:rPr>
                <w:rFonts w:cs="Arial"/>
                <w:b/>
                <w:bCs/>
              </w:rPr>
            </w:pPr>
            <w:r w:rsidRPr="00761AE5">
              <w:rPr>
                <w:b/>
                <w:bCs/>
              </w:rPr>
              <w:t>Your comments</w:t>
            </w:r>
          </w:p>
        </w:tc>
      </w:tr>
      <w:tr w:rsidR="006334E3" w:rsidRPr="00761AE5" w14:paraId="7B9E9BB3" w14:textId="77777777" w:rsidTr="00D238FC">
        <w:tc>
          <w:tcPr>
            <w:tcW w:w="3256" w:type="dxa"/>
          </w:tcPr>
          <w:p w14:paraId="4FEDD275" w14:textId="338C4CD0" w:rsidR="006334E3" w:rsidRPr="00761AE5" w:rsidRDefault="006334E3" w:rsidP="00D238FC">
            <w:pPr>
              <w:rPr>
                <w:rFonts w:cs="Arial"/>
              </w:rPr>
            </w:pPr>
            <w:r>
              <w:rPr>
                <w:rFonts w:cs="Arial"/>
              </w:rPr>
              <w:t>New settlements - general comments</w:t>
            </w:r>
          </w:p>
        </w:tc>
        <w:tc>
          <w:tcPr>
            <w:tcW w:w="5760" w:type="dxa"/>
          </w:tcPr>
          <w:p w14:paraId="71AFAD77" w14:textId="77777777" w:rsidR="006334E3" w:rsidRPr="00761AE5" w:rsidRDefault="006334E3" w:rsidP="00D238FC">
            <w:pPr>
              <w:rPr>
                <w:rFonts w:cs="Arial"/>
              </w:rPr>
            </w:pPr>
          </w:p>
        </w:tc>
      </w:tr>
      <w:tr w:rsidR="00761AE5" w:rsidRPr="00761AE5" w14:paraId="7AF64BDA" w14:textId="5C05B15F" w:rsidTr="00761AE5">
        <w:tc>
          <w:tcPr>
            <w:tcW w:w="3256" w:type="dxa"/>
          </w:tcPr>
          <w:p w14:paraId="46E28432" w14:textId="77777777" w:rsidR="00761AE5" w:rsidRPr="00761AE5" w:rsidRDefault="00761AE5" w:rsidP="00761AE5">
            <w:pPr>
              <w:rPr>
                <w:rFonts w:cs="Arial"/>
              </w:rPr>
            </w:pPr>
            <w:r w:rsidRPr="00761AE5">
              <w:rPr>
                <w:rFonts w:cs="Arial"/>
              </w:rPr>
              <w:t>S/CB: Cambourne</w:t>
            </w:r>
          </w:p>
        </w:tc>
        <w:tc>
          <w:tcPr>
            <w:tcW w:w="5760" w:type="dxa"/>
          </w:tcPr>
          <w:p w14:paraId="617279E7" w14:textId="77777777" w:rsidR="00761AE5" w:rsidRPr="00761AE5" w:rsidRDefault="00761AE5" w:rsidP="00761AE5">
            <w:pPr>
              <w:rPr>
                <w:rFonts w:cs="Arial"/>
              </w:rPr>
            </w:pPr>
          </w:p>
        </w:tc>
      </w:tr>
      <w:tr w:rsidR="00761AE5" w:rsidRPr="00761AE5" w14:paraId="148522E1" w14:textId="7FBB7E70" w:rsidTr="00761AE5">
        <w:tc>
          <w:tcPr>
            <w:tcW w:w="3256" w:type="dxa"/>
          </w:tcPr>
          <w:p w14:paraId="55C8D44B" w14:textId="77777777" w:rsidR="00761AE5" w:rsidRPr="00761AE5" w:rsidRDefault="00761AE5" w:rsidP="00761AE5">
            <w:pPr>
              <w:rPr>
                <w:rFonts w:cs="Arial"/>
              </w:rPr>
            </w:pPr>
            <w:r w:rsidRPr="00761AE5">
              <w:rPr>
                <w:rFonts w:cs="Arial"/>
              </w:rPr>
              <w:t>S/NS: Existing new settlements</w:t>
            </w:r>
          </w:p>
        </w:tc>
        <w:tc>
          <w:tcPr>
            <w:tcW w:w="5760" w:type="dxa"/>
          </w:tcPr>
          <w:p w14:paraId="56EE81A0" w14:textId="77777777" w:rsidR="00761AE5" w:rsidRPr="00761AE5" w:rsidRDefault="00761AE5" w:rsidP="00761AE5">
            <w:pPr>
              <w:rPr>
                <w:rFonts w:cs="Arial"/>
              </w:rPr>
            </w:pPr>
          </w:p>
        </w:tc>
      </w:tr>
    </w:tbl>
    <w:p w14:paraId="7E8BCB64" w14:textId="5406C798" w:rsidR="00761AE5" w:rsidRDefault="00761AE5"/>
    <w:p w14:paraId="2323ED42" w14:textId="75F0EBA7" w:rsidR="00761AE5" w:rsidRDefault="00761AE5" w:rsidP="00761AE5">
      <w:pPr>
        <w:pStyle w:val="Heading2"/>
      </w:pPr>
      <w:r>
        <w:t xml:space="preserve">Rural southern cluster </w:t>
      </w:r>
    </w:p>
    <w:tbl>
      <w:tblPr>
        <w:tblStyle w:val="TableGrid"/>
        <w:tblW w:w="0" w:type="auto"/>
        <w:tblLook w:val="04A0" w:firstRow="1" w:lastRow="0" w:firstColumn="1" w:lastColumn="0" w:noHBand="0" w:noVBand="1"/>
      </w:tblPr>
      <w:tblGrid>
        <w:gridCol w:w="3256"/>
        <w:gridCol w:w="5760"/>
      </w:tblGrid>
      <w:tr w:rsidR="006334E3" w:rsidRPr="00761AE5" w14:paraId="58BE2147" w14:textId="77777777" w:rsidTr="00D238FC">
        <w:tc>
          <w:tcPr>
            <w:tcW w:w="3256" w:type="dxa"/>
          </w:tcPr>
          <w:p w14:paraId="25D541D9" w14:textId="77777777" w:rsidR="006334E3" w:rsidRPr="00761AE5" w:rsidRDefault="006334E3" w:rsidP="00D238FC">
            <w:pPr>
              <w:rPr>
                <w:rFonts w:cs="Arial"/>
                <w:b/>
                <w:bCs/>
              </w:rPr>
            </w:pPr>
            <w:r w:rsidRPr="00761AE5">
              <w:rPr>
                <w:b/>
                <w:bCs/>
              </w:rPr>
              <w:t>Policy</w:t>
            </w:r>
          </w:p>
        </w:tc>
        <w:tc>
          <w:tcPr>
            <w:tcW w:w="5760" w:type="dxa"/>
          </w:tcPr>
          <w:p w14:paraId="014BEC8A" w14:textId="77777777" w:rsidR="006334E3" w:rsidRPr="00761AE5" w:rsidRDefault="006334E3" w:rsidP="00D238FC">
            <w:pPr>
              <w:rPr>
                <w:rFonts w:cs="Arial"/>
                <w:b/>
                <w:bCs/>
              </w:rPr>
            </w:pPr>
            <w:r w:rsidRPr="00761AE5">
              <w:rPr>
                <w:b/>
                <w:bCs/>
              </w:rPr>
              <w:t>Your comments</w:t>
            </w:r>
          </w:p>
        </w:tc>
      </w:tr>
      <w:tr w:rsidR="006334E3" w:rsidRPr="00761AE5" w14:paraId="3906726B" w14:textId="77777777" w:rsidTr="00D238FC">
        <w:tc>
          <w:tcPr>
            <w:tcW w:w="3256" w:type="dxa"/>
          </w:tcPr>
          <w:p w14:paraId="286B8588" w14:textId="1DEE85AE" w:rsidR="006334E3" w:rsidRPr="00761AE5" w:rsidRDefault="006334E3" w:rsidP="00D238FC">
            <w:pPr>
              <w:rPr>
                <w:rFonts w:cs="Arial"/>
              </w:rPr>
            </w:pPr>
            <w:r>
              <w:rPr>
                <w:rFonts w:cs="Arial"/>
              </w:rPr>
              <w:t>Rural southern cluster - general comments</w:t>
            </w:r>
          </w:p>
        </w:tc>
        <w:tc>
          <w:tcPr>
            <w:tcW w:w="5760" w:type="dxa"/>
          </w:tcPr>
          <w:p w14:paraId="3FEE6E33" w14:textId="77777777" w:rsidR="006334E3" w:rsidRPr="00761AE5" w:rsidRDefault="006334E3" w:rsidP="00D238FC">
            <w:pPr>
              <w:rPr>
                <w:rFonts w:cs="Arial"/>
              </w:rPr>
            </w:pPr>
          </w:p>
        </w:tc>
      </w:tr>
      <w:tr w:rsidR="00761AE5" w:rsidRPr="00761AE5" w14:paraId="1DFCC409" w14:textId="732D85F1" w:rsidTr="00761AE5">
        <w:tc>
          <w:tcPr>
            <w:tcW w:w="3256" w:type="dxa"/>
          </w:tcPr>
          <w:p w14:paraId="6C12881D" w14:textId="77777777" w:rsidR="00761AE5" w:rsidRPr="00761AE5" w:rsidRDefault="00761AE5" w:rsidP="00761AE5">
            <w:pPr>
              <w:rPr>
                <w:rFonts w:cs="Arial"/>
              </w:rPr>
            </w:pPr>
            <w:r w:rsidRPr="00761AE5">
              <w:rPr>
                <w:rFonts w:cs="Arial"/>
              </w:rPr>
              <w:t>S/GC: Genome Campus, Hinxton</w:t>
            </w:r>
          </w:p>
        </w:tc>
        <w:tc>
          <w:tcPr>
            <w:tcW w:w="5760" w:type="dxa"/>
          </w:tcPr>
          <w:p w14:paraId="34786AEF" w14:textId="77777777" w:rsidR="00761AE5" w:rsidRPr="00761AE5" w:rsidRDefault="00761AE5" w:rsidP="00761AE5">
            <w:pPr>
              <w:rPr>
                <w:rFonts w:cs="Arial"/>
              </w:rPr>
            </w:pPr>
          </w:p>
        </w:tc>
      </w:tr>
      <w:tr w:rsidR="00761AE5" w:rsidRPr="00761AE5" w14:paraId="6DB37D53" w14:textId="0AAB1A62" w:rsidTr="00761AE5">
        <w:tc>
          <w:tcPr>
            <w:tcW w:w="3256" w:type="dxa"/>
          </w:tcPr>
          <w:p w14:paraId="04F95EB8" w14:textId="77777777" w:rsidR="00761AE5" w:rsidRPr="00761AE5" w:rsidRDefault="00761AE5" w:rsidP="00761AE5">
            <w:pPr>
              <w:rPr>
                <w:rFonts w:cs="Arial"/>
              </w:rPr>
            </w:pPr>
            <w:r w:rsidRPr="00761AE5">
              <w:rPr>
                <w:rFonts w:cs="Arial"/>
              </w:rPr>
              <w:lastRenderedPageBreak/>
              <w:t>S/BRC: Babraham Research Campus</w:t>
            </w:r>
          </w:p>
        </w:tc>
        <w:tc>
          <w:tcPr>
            <w:tcW w:w="5760" w:type="dxa"/>
          </w:tcPr>
          <w:p w14:paraId="611FE6FC" w14:textId="77777777" w:rsidR="00761AE5" w:rsidRPr="00761AE5" w:rsidRDefault="00761AE5" w:rsidP="00761AE5">
            <w:pPr>
              <w:rPr>
                <w:rFonts w:cs="Arial"/>
              </w:rPr>
            </w:pPr>
          </w:p>
        </w:tc>
      </w:tr>
      <w:tr w:rsidR="00761AE5" w:rsidRPr="00761AE5" w14:paraId="224B0884" w14:textId="1FED3308" w:rsidTr="00761AE5">
        <w:tc>
          <w:tcPr>
            <w:tcW w:w="3256" w:type="dxa"/>
          </w:tcPr>
          <w:p w14:paraId="19DBDA1B" w14:textId="77777777" w:rsidR="00761AE5" w:rsidRPr="00761AE5" w:rsidRDefault="00761AE5" w:rsidP="00761AE5">
            <w:pPr>
              <w:rPr>
                <w:rFonts w:cs="Arial"/>
              </w:rPr>
            </w:pPr>
            <w:r w:rsidRPr="00761AE5">
              <w:rPr>
                <w:rFonts w:cs="Arial"/>
              </w:rPr>
              <w:t>S/RSC: Village allocations in the rural southern cluster</w:t>
            </w:r>
          </w:p>
        </w:tc>
        <w:tc>
          <w:tcPr>
            <w:tcW w:w="5760" w:type="dxa"/>
          </w:tcPr>
          <w:p w14:paraId="69CB7971" w14:textId="77777777" w:rsidR="00761AE5" w:rsidRPr="00761AE5" w:rsidRDefault="00761AE5" w:rsidP="00761AE5">
            <w:pPr>
              <w:rPr>
                <w:rFonts w:cs="Arial"/>
              </w:rPr>
            </w:pPr>
          </w:p>
        </w:tc>
      </w:tr>
      <w:tr w:rsidR="00761AE5" w:rsidRPr="00761AE5" w14:paraId="128A1E4D" w14:textId="3DFEE574" w:rsidTr="00761AE5">
        <w:tc>
          <w:tcPr>
            <w:tcW w:w="3256" w:type="dxa"/>
          </w:tcPr>
          <w:p w14:paraId="3392671A" w14:textId="77777777" w:rsidR="00761AE5" w:rsidRPr="00761AE5" w:rsidRDefault="00761AE5" w:rsidP="00761AE5">
            <w:pPr>
              <w:rPr>
                <w:rFonts w:cs="Arial"/>
              </w:rPr>
            </w:pPr>
            <w:r w:rsidRPr="00761AE5">
              <w:rPr>
                <w:rFonts w:cs="Arial"/>
              </w:rPr>
              <w:t>S/SCP: Policy areas in the rural southern cluster</w:t>
            </w:r>
          </w:p>
        </w:tc>
        <w:tc>
          <w:tcPr>
            <w:tcW w:w="5760" w:type="dxa"/>
          </w:tcPr>
          <w:p w14:paraId="76B56137" w14:textId="77777777" w:rsidR="00761AE5" w:rsidRPr="00761AE5" w:rsidRDefault="00761AE5" w:rsidP="00761AE5">
            <w:pPr>
              <w:rPr>
                <w:rFonts w:cs="Arial"/>
              </w:rPr>
            </w:pPr>
          </w:p>
        </w:tc>
      </w:tr>
    </w:tbl>
    <w:p w14:paraId="54CE1EC9" w14:textId="027FD965" w:rsidR="00761AE5" w:rsidRDefault="00761AE5"/>
    <w:p w14:paraId="7DC39908" w14:textId="4A2B3083" w:rsidR="00761AE5" w:rsidRDefault="00761AE5" w:rsidP="00761AE5">
      <w:pPr>
        <w:pStyle w:val="Heading2"/>
      </w:pPr>
      <w:r>
        <w:t xml:space="preserve">Rest of the rural area </w:t>
      </w:r>
    </w:p>
    <w:tbl>
      <w:tblPr>
        <w:tblStyle w:val="TableGrid"/>
        <w:tblW w:w="0" w:type="auto"/>
        <w:tblLook w:val="04A0" w:firstRow="1" w:lastRow="0" w:firstColumn="1" w:lastColumn="0" w:noHBand="0" w:noVBand="1"/>
      </w:tblPr>
      <w:tblGrid>
        <w:gridCol w:w="3256"/>
        <w:gridCol w:w="5760"/>
      </w:tblGrid>
      <w:tr w:rsidR="00761AE5" w:rsidRPr="00761AE5" w14:paraId="16A14E7C" w14:textId="77777777" w:rsidTr="00D238FC">
        <w:tc>
          <w:tcPr>
            <w:tcW w:w="3256" w:type="dxa"/>
          </w:tcPr>
          <w:p w14:paraId="5B63266C" w14:textId="77777777" w:rsidR="00761AE5" w:rsidRPr="00761AE5" w:rsidRDefault="00761AE5" w:rsidP="00D238FC">
            <w:pPr>
              <w:rPr>
                <w:rFonts w:cs="Arial"/>
                <w:b/>
                <w:bCs/>
              </w:rPr>
            </w:pPr>
            <w:r w:rsidRPr="00761AE5">
              <w:rPr>
                <w:b/>
                <w:bCs/>
              </w:rPr>
              <w:t>Policy</w:t>
            </w:r>
          </w:p>
        </w:tc>
        <w:tc>
          <w:tcPr>
            <w:tcW w:w="5760" w:type="dxa"/>
          </w:tcPr>
          <w:p w14:paraId="05C5F6FF" w14:textId="77777777" w:rsidR="00761AE5" w:rsidRPr="00761AE5" w:rsidRDefault="00761AE5" w:rsidP="00D238FC">
            <w:pPr>
              <w:rPr>
                <w:rFonts w:cs="Arial"/>
                <w:b/>
                <w:bCs/>
              </w:rPr>
            </w:pPr>
            <w:r w:rsidRPr="00761AE5">
              <w:rPr>
                <w:b/>
                <w:bCs/>
              </w:rPr>
              <w:t>Your comments</w:t>
            </w:r>
          </w:p>
        </w:tc>
      </w:tr>
      <w:tr w:rsidR="006334E3" w:rsidRPr="00761AE5" w14:paraId="501BEA7F" w14:textId="77777777" w:rsidTr="00D238FC">
        <w:tc>
          <w:tcPr>
            <w:tcW w:w="3256" w:type="dxa"/>
          </w:tcPr>
          <w:p w14:paraId="6884FBDC" w14:textId="1C60D72A" w:rsidR="006334E3" w:rsidRPr="00761AE5" w:rsidRDefault="006334E3" w:rsidP="00D238FC">
            <w:pPr>
              <w:rPr>
                <w:rFonts w:cs="Arial"/>
              </w:rPr>
            </w:pPr>
            <w:r>
              <w:rPr>
                <w:rFonts w:cs="Arial"/>
              </w:rPr>
              <w:t>Rest of the rural area - general comments</w:t>
            </w:r>
          </w:p>
        </w:tc>
        <w:tc>
          <w:tcPr>
            <w:tcW w:w="5760" w:type="dxa"/>
          </w:tcPr>
          <w:p w14:paraId="50BF25DA" w14:textId="77777777" w:rsidR="006334E3" w:rsidRPr="00761AE5" w:rsidRDefault="006334E3" w:rsidP="00D238FC">
            <w:pPr>
              <w:rPr>
                <w:rFonts w:cs="Arial"/>
              </w:rPr>
            </w:pPr>
          </w:p>
        </w:tc>
      </w:tr>
      <w:tr w:rsidR="00761AE5" w:rsidRPr="00761AE5" w14:paraId="74A160CF" w14:textId="69897557" w:rsidTr="00761AE5">
        <w:tc>
          <w:tcPr>
            <w:tcW w:w="3256" w:type="dxa"/>
          </w:tcPr>
          <w:p w14:paraId="0506E58F" w14:textId="77777777" w:rsidR="00761AE5" w:rsidRPr="00761AE5" w:rsidRDefault="00761AE5" w:rsidP="00761AE5">
            <w:pPr>
              <w:rPr>
                <w:rFonts w:cs="Arial"/>
              </w:rPr>
            </w:pPr>
            <w:r w:rsidRPr="00761AE5">
              <w:rPr>
                <w:rFonts w:cs="Arial"/>
              </w:rPr>
              <w:t>S/RRA: Allocations in the rest of the rural area</w:t>
            </w:r>
          </w:p>
        </w:tc>
        <w:tc>
          <w:tcPr>
            <w:tcW w:w="5760" w:type="dxa"/>
          </w:tcPr>
          <w:p w14:paraId="0637A87B" w14:textId="77777777" w:rsidR="00761AE5" w:rsidRDefault="00460FC9" w:rsidP="00761AE5">
            <w:pPr>
              <w:rPr>
                <w:rFonts w:asciiTheme="majorHAnsi" w:hAnsiTheme="majorHAnsi" w:cstheme="majorHAnsi"/>
                <w:szCs w:val="24"/>
              </w:rPr>
            </w:pPr>
            <w:r>
              <w:rPr>
                <w:rFonts w:asciiTheme="majorHAnsi" w:hAnsiTheme="majorHAnsi" w:cstheme="majorHAnsi"/>
                <w:szCs w:val="24"/>
              </w:rPr>
              <w:t>S/RRA site SAS.</w:t>
            </w:r>
          </w:p>
          <w:p w14:paraId="20471927" w14:textId="77777777" w:rsidR="00460FC9" w:rsidRDefault="00460FC9" w:rsidP="00460FC9">
            <w:pPr>
              <w:rPr>
                <w:lang w:val="en-US"/>
              </w:rPr>
            </w:pPr>
            <w:proofErr w:type="spellStart"/>
            <w:r>
              <w:rPr>
                <w:lang w:val="en-US"/>
              </w:rPr>
              <w:t>Lolworth</w:t>
            </w:r>
            <w:proofErr w:type="spellEnd"/>
            <w:r>
              <w:rPr>
                <w:lang w:val="en-US"/>
              </w:rPr>
              <w:t xml:space="preserve"> Parish Meeting understands </w:t>
            </w:r>
            <w:r>
              <w:rPr>
                <w:rFonts w:eastAsia="Times New Roman"/>
              </w:rPr>
              <w:t xml:space="preserve">why such a development is being proposed </w:t>
            </w:r>
            <w:r w:rsidRPr="004D2E32">
              <w:rPr>
                <w:b/>
                <w:bCs/>
                <w:lang w:val="en-US"/>
              </w:rPr>
              <w:t xml:space="preserve">but is strongly opposed to the loss of any green </w:t>
            </w:r>
            <w:r>
              <w:rPr>
                <w:b/>
                <w:bCs/>
                <w:lang w:val="en-US"/>
              </w:rPr>
              <w:t>belt</w:t>
            </w:r>
            <w:r w:rsidRPr="004D2E32">
              <w:rPr>
                <w:b/>
                <w:bCs/>
                <w:lang w:val="en-US"/>
              </w:rPr>
              <w:t xml:space="preserve"> land.</w:t>
            </w:r>
            <w:r>
              <w:rPr>
                <w:lang w:val="en-US"/>
              </w:rPr>
              <w:t xml:space="preserve"> Thus we believe any development should be restricted to the area south of Cambridge Services previously used as a compound for the A14 roadworks, with the southern boundary being the hedge/ditch line as it currently exists. We are opposed to any development on the land owned by the University of Cambridge. We are also aware there is a proposal by </w:t>
            </w:r>
            <w:proofErr w:type="spellStart"/>
            <w:r>
              <w:rPr>
                <w:lang w:val="en-US"/>
              </w:rPr>
              <w:t>Jaynic</w:t>
            </w:r>
            <w:proofErr w:type="spellEnd"/>
            <w:r>
              <w:rPr>
                <w:lang w:val="en-US"/>
              </w:rPr>
              <w:t xml:space="preserve"> to include the field east of the Services as part of their promotion agreement. Should further land be required, we believe there is further brownfield land adjacent to the Services roundabout which would be better suited to this type of development and which would preserve existing farm land. We therefore would not support any development that included this land.</w:t>
            </w:r>
          </w:p>
          <w:p w14:paraId="629CB5EC" w14:textId="77777777" w:rsidR="00460FC9" w:rsidRDefault="00460FC9" w:rsidP="00460FC9">
            <w:pPr>
              <w:rPr>
                <w:lang w:val="en-US"/>
              </w:rPr>
            </w:pPr>
            <w:r>
              <w:rPr>
                <w:lang w:val="en-US"/>
              </w:rPr>
              <w:lastRenderedPageBreak/>
              <w:t xml:space="preserve">We are pleased to note the proposed preservation of the rural countryside character and believe development on only brownfield land would contribute significantly to this proposal. Noise within the village of </w:t>
            </w:r>
            <w:proofErr w:type="spellStart"/>
            <w:r>
              <w:rPr>
                <w:lang w:val="en-US"/>
              </w:rPr>
              <w:t>Lolworth</w:t>
            </w:r>
            <w:proofErr w:type="spellEnd"/>
            <w:r>
              <w:rPr>
                <w:lang w:val="en-US"/>
              </w:rPr>
              <w:t xml:space="preserve"> is significantly increased as a result of the recent A14 development and any further increase should be </w:t>
            </w:r>
            <w:proofErr w:type="spellStart"/>
            <w:r>
              <w:rPr>
                <w:lang w:val="en-US"/>
              </w:rPr>
              <w:t>minimised</w:t>
            </w:r>
            <w:proofErr w:type="spellEnd"/>
            <w:r>
              <w:rPr>
                <w:lang w:val="en-US"/>
              </w:rPr>
              <w:t xml:space="preserve">.  A substantial new tree belt would be a welcome mitigation. We would also urge that measures are taken to ensure that the mistakes made by those who planted vegetation as part of the A14 development scheme (as a result of planting at the wrong time of year, almost all the trees planted died within a few months) are not repeated. </w:t>
            </w:r>
          </w:p>
          <w:p w14:paraId="30FC06E3" w14:textId="77777777" w:rsidR="00460FC9" w:rsidRPr="00DE1D78" w:rsidRDefault="00460FC9" w:rsidP="00460FC9">
            <w:pPr>
              <w:rPr>
                <w:rFonts w:ascii="Times New Roman" w:eastAsia="Times New Roman" w:hAnsi="Times New Roman" w:cs="Times New Roman"/>
                <w:szCs w:val="24"/>
                <w:lang w:eastAsia="en-GB"/>
              </w:rPr>
            </w:pPr>
            <w:r>
              <w:rPr>
                <w:lang w:val="en-US"/>
              </w:rPr>
              <w:t xml:space="preserve">Access to Yarmouth Farm, which lies between </w:t>
            </w:r>
            <w:proofErr w:type="spellStart"/>
            <w:r>
              <w:rPr>
                <w:lang w:val="en-US"/>
              </w:rPr>
              <w:t>Lolworth</w:t>
            </w:r>
            <w:proofErr w:type="spellEnd"/>
            <w:r>
              <w:rPr>
                <w:lang w:val="en-US"/>
              </w:rPr>
              <w:t xml:space="preserve"> and </w:t>
            </w:r>
            <w:proofErr w:type="spellStart"/>
            <w:r>
              <w:rPr>
                <w:lang w:val="en-US"/>
              </w:rPr>
              <w:t>Boxworth</w:t>
            </w:r>
            <w:proofErr w:type="spellEnd"/>
            <w:r>
              <w:rPr>
                <w:lang w:val="en-US"/>
              </w:rPr>
              <w:t xml:space="preserve"> is limited to two options. Machinery either has to be brought through the village of </w:t>
            </w:r>
            <w:proofErr w:type="spellStart"/>
            <w:r>
              <w:rPr>
                <w:lang w:val="en-US"/>
              </w:rPr>
              <w:t>Lolworth</w:t>
            </w:r>
            <w:proofErr w:type="spellEnd"/>
            <w:r>
              <w:rPr>
                <w:lang w:val="en-US"/>
              </w:rPr>
              <w:t xml:space="preserve"> via Robins Lane which in places is insufficiently wide for two cars to pass let alone heavy agricultural machinery. Alternatively, and the route currently </w:t>
            </w:r>
            <w:proofErr w:type="spellStart"/>
            <w:r>
              <w:rPr>
                <w:lang w:val="en-US"/>
              </w:rPr>
              <w:t>favoured</w:t>
            </w:r>
            <w:proofErr w:type="spellEnd"/>
            <w:r>
              <w:rPr>
                <w:lang w:val="en-US"/>
              </w:rPr>
              <w:t xml:space="preserve"> by the agricultural contractors, is from the </w:t>
            </w:r>
            <w:proofErr w:type="spellStart"/>
            <w:r>
              <w:rPr>
                <w:lang w:val="en-US"/>
              </w:rPr>
              <w:t>Boxworth</w:t>
            </w:r>
            <w:proofErr w:type="spellEnd"/>
            <w:r>
              <w:rPr>
                <w:lang w:val="en-US"/>
              </w:rPr>
              <w:t xml:space="preserve"> Road. Should the development proceed as currently proposed, this access will be denied. A new access could be constructed closer to </w:t>
            </w:r>
            <w:proofErr w:type="spellStart"/>
            <w:r>
              <w:rPr>
                <w:lang w:val="en-US"/>
              </w:rPr>
              <w:t>Boxworth</w:t>
            </w:r>
            <w:proofErr w:type="spellEnd"/>
            <w:r>
              <w:rPr>
                <w:lang w:val="en-US"/>
              </w:rPr>
              <w:t xml:space="preserve"> but this would be close to 100 </w:t>
            </w:r>
            <w:proofErr w:type="spellStart"/>
            <w:r>
              <w:rPr>
                <w:lang w:val="en-US"/>
              </w:rPr>
              <w:t>metres</w:t>
            </w:r>
            <w:proofErr w:type="spellEnd"/>
            <w:r>
              <w:rPr>
                <w:lang w:val="en-US"/>
              </w:rPr>
              <w:t xml:space="preserve"> from a sharp bend in the road with the associated safety issues. </w:t>
            </w:r>
            <w:r w:rsidRPr="00DE1D78">
              <w:rPr>
                <w:rFonts w:ascii="Calibri" w:eastAsia="Times New Roman" w:hAnsi="Calibri" w:cs="Calibri"/>
                <w:color w:val="000000"/>
                <w:lang w:eastAsia="en-GB"/>
              </w:rPr>
              <w:t xml:space="preserve">Whatever the solution, it is imperative that access both to the proposed development and to Yarmouth Farm  is provided from the </w:t>
            </w:r>
            <w:proofErr w:type="spellStart"/>
            <w:r w:rsidRPr="00DE1D78">
              <w:rPr>
                <w:rFonts w:ascii="Calibri" w:eastAsia="Times New Roman" w:hAnsi="Calibri" w:cs="Calibri"/>
                <w:color w:val="000000"/>
                <w:lang w:eastAsia="en-GB"/>
              </w:rPr>
              <w:t>Boxworth</w:t>
            </w:r>
            <w:proofErr w:type="spellEnd"/>
            <w:r w:rsidRPr="00DE1D78">
              <w:rPr>
                <w:rFonts w:ascii="Calibri" w:eastAsia="Times New Roman" w:hAnsi="Calibri" w:cs="Calibri"/>
                <w:color w:val="000000"/>
                <w:lang w:eastAsia="en-GB"/>
              </w:rPr>
              <w:t xml:space="preserve"> </w:t>
            </w:r>
            <w:r>
              <w:rPr>
                <w:rFonts w:ascii="Calibri" w:eastAsia="Times New Roman" w:hAnsi="Calibri" w:cs="Calibri"/>
                <w:color w:val="000000"/>
                <w:lang w:eastAsia="en-GB"/>
              </w:rPr>
              <w:t>R</w:t>
            </w:r>
            <w:r w:rsidRPr="00DE1D78">
              <w:rPr>
                <w:rFonts w:ascii="Calibri" w:eastAsia="Times New Roman" w:hAnsi="Calibri" w:cs="Calibri"/>
                <w:color w:val="000000"/>
                <w:lang w:eastAsia="en-GB"/>
              </w:rPr>
              <w:t>oad; Robins Lane is totally unsuitable for large vehicles</w:t>
            </w:r>
            <w:r>
              <w:rPr>
                <w:rFonts w:ascii="Calibri" w:eastAsia="Times New Roman" w:hAnsi="Calibri" w:cs="Calibri"/>
                <w:color w:val="000000"/>
                <w:lang w:eastAsia="en-GB"/>
              </w:rPr>
              <w:t>.</w:t>
            </w:r>
          </w:p>
          <w:p w14:paraId="59677BBF" w14:textId="45486AD8" w:rsidR="00460FC9" w:rsidRPr="00761AE5" w:rsidRDefault="00460FC9" w:rsidP="00761AE5">
            <w:pPr>
              <w:rPr>
                <w:rFonts w:cs="Arial"/>
              </w:rPr>
            </w:pPr>
          </w:p>
        </w:tc>
      </w:tr>
      <w:tr w:rsidR="00761AE5" w:rsidRPr="00761AE5" w14:paraId="577B289D" w14:textId="720332DD" w:rsidTr="00761AE5">
        <w:tc>
          <w:tcPr>
            <w:tcW w:w="3256" w:type="dxa"/>
          </w:tcPr>
          <w:p w14:paraId="6E0BD870" w14:textId="77777777" w:rsidR="00761AE5" w:rsidRPr="00761AE5" w:rsidRDefault="00761AE5" w:rsidP="00761AE5">
            <w:pPr>
              <w:rPr>
                <w:rFonts w:cs="Arial"/>
              </w:rPr>
            </w:pPr>
            <w:r w:rsidRPr="00761AE5">
              <w:rPr>
                <w:rFonts w:cs="Arial"/>
              </w:rPr>
              <w:lastRenderedPageBreak/>
              <w:t>S/RRP: Policy areas in the rest of the rural area</w:t>
            </w:r>
          </w:p>
        </w:tc>
        <w:tc>
          <w:tcPr>
            <w:tcW w:w="5760" w:type="dxa"/>
          </w:tcPr>
          <w:p w14:paraId="7FC33860" w14:textId="77777777" w:rsidR="00761AE5" w:rsidRPr="00761AE5" w:rsidRDefault="00761AE5" w:rsidP="00761AE5">
            <w:pPr>
              <w:rPr>
                <w:rFonts w:cs="Arial"/>
              </w:rPr>
            </w:pPr>
          </w:p>
        </w:tc>
      </w:tr>
    </w:tbl>
    <w:p w14:paraId="454CA737" w14:textId="28B7BD5A" w:rsidR="00761AE5" w:rsidRDefault="00761AE5"/>
    <w:p w14:paraId="2BE7ED67" w14:textId="1961953B" w:rsidR="00761AE5" w:rsidRDefault="00761AE5" w:rsidP="00761AE5">
      <w:pPr>
        <w:pStyle w:val="Heading2"/>
      </w:pPr>
      <w:r>
        <w:t xml:space="preserve">Climate change </w:t>
      </w:r>
    </w:p>
    <w:tbl>
      <w:tblPr>
        <w:tblStyle w:val="TableGrid"/>
        <w:tblW w:w="0" w:type="auto"/>
        <w:tblLook w:val="04A0" w:firstRow="1" w:lastRow="0" w:firstColumn="1" w:lastColumn="0" w:noHBand="0" w:noVBand="1"/>
      </w:tblPr>
      <w:tblGrid>
        <w:gridCol w:w="3256"/>
        <w:gridCol w:w="5760"/>
      </w:tblGrid>
      <w:tr w:rsidR="00761AE5" w:rsidRPr="00761AE5" w14:paraId="65D37946" w14:textId="77777777" w:rsidTr="00D238FC">
        <w:tc>
          <w:tcPr>
            <w:tcW w:w="3256" w:type="dxa"/>
          </w:tcPr>
          <w:p w14:paraId="478E11D6" w14:textId="77777777" w:rsidR="00761AE5" w:rsidRPr="00761AE5" w:rsidRDefault="00761AE5" w:rsidP="00D238FC">
            <w:pPr>
              <w:rPr>
                <w:rFonts w:cs="Arial"/>
                <w:b/>
                <w:bCs/>
              </w:rPr>
            </w:pPr>
            <w:r w:rsidRPr="00761AE5">
              <w:rPr>
                <w:b/>
                <w:bCs/>
              </w:rPr>
              <w:t>Policy</w:t>
            </w:r>
          </w:p>
        </w:tc>
        <w:tc>
          <w:tcPr>
            <w:tcW w:w="5760" w:type="dxa"/>
          </w:tcPr>
          <w:p w14:paraId="304F1B34" w14:textId="77777777" w:rsidR="00761AE5" w:rsidRPr="00761AE5" w:rsidRDefault="00761AE5" w:rsidP="00D238FC">
            <w:pPr>
              <w:rPr>
                <w:rFonts w:cs="Arial"/>
                <w:b/>
                <w:bCs/>
              </w:rPr>
            </w:pPr>
            <w:r w:rsidRPr="00761AE5">
              <w:rPr>
                <w:b/>
                <w:bCs/>
              </w:rPr>
              <w:t>Your comments</w:t>
            </w:r>
          </w:p>
        </w:tc>
      </w:tr>
      <w:tr w:rsidR="006334E3" w:rsidRPr="00761AE5" w14:paraId="1EFFA4AE" w14:textId="77777777" w:rsidTr="00D238FC">
        <w:tc>
          <w:tcPr>
            <w:tcW w:w="3256" w:type="dxa"/>
          </w:tcPr>
          <w:p w14:paraId="3567ABBD" w14:textId="4F80C006" w:rsidR="006334E3" w:rsidRPr="00761AE5" w:rsidRDefault="006334E3" w:rsidP="00D238FC">
            <w:pPr>
              <w:rPr>
                <w:rFonts w:cs="Arial"/>
              </w:rPr>
            </w:pPr>
            <w:r>
              <w:rPr>
                <w:rFonts w:cs="Arial"/>
              </w:rPr>
              <w:t>Climate change - general comments</w:t>
            </w:r>
          </w:p>
        </w:tc>
        <w:tc>
          <w:tcPr>
            <w:tcW w:w="5760" w:type="dxa"/>
          </w:tcPr>
          <w:p w14:paraId="653435C5" w14:textId="77777777" w:rsidR="006334E3" w:rsidRPr="00761AE5" w:rsidRDefault="006334E3" w:rsidP="00D238FC">
            <w:pPr>
              <w:rPr>
                <w:rFonts w:cs="Arial"/>
              </w:rPr>
            </w:pPr>
          </w:p>
        </w:tc>
      </w:tr>
      <w:tr w:rsidR="00761AE5" w:rsidRPr="00761AE5" w14:paraId="314BC17D" w14:textId="3B91D265" w:rsidTr="00761AE5">
        <w:tc>
          <w:tcPr>
            <w:tcW w:w="3256" w:type="dxa"/>
          </w:tcPr>
          <w:p w14:paraId="43E4883F" w14:textId="77777777" w:rsidR="00761AE5" w:rsidRPr="00761AE5" w:rsidRDefault="00761AE5" w:rsidP="00761AE5">
            <w:pPr>
              <w:rPr>
                <w:rFonts w:cs="Arial"/>
              </w:rPr>
            </w:pPr>
            <w:r w:rsidRPr="00761AE5">
              <w:rPr>
                <w:rFonts w:cs="Arial"/>
              </w:rPr>
              <w:t>CC/NZ: Net zero carbon new buildings</w:t>
            </w:r>
          </w:p>
        </w:tc>
        <w:tc>
          <w:tcPr>
            <w:tcW w:w="5760" w:type="dxa"/>
          </w:tcPr>
          <w:p w14:paraId="6441312D" w14:textId="77777777" w:rsidR="00761AE5" w:rsidRPr="00761AE5" w:rsidRDefault="00761AE5" w:rsidP="00761AE5">
            <w:pPr>
              <w:rPr>
                <w:rFonts w:cs="Arial"/>
              </w:rPr>
            </w:pPr>
          </w:p>
        </w:tc>
      </w:tr>
      <w:tr w:rsidR="00761AE5" w:rsidRPr="00761AE5" w14:paraId="442CAF60" w14:textId="340865F0" w:rsidTr="00761AE5">
        <w:tc>
          <w:tcPr>
            <w:tcW w:w="3256" w:type="dxa"/>
          </w:tcPr>
          <w:p w14:paraId="424AA1C4" w14:textId="77777777" w:rsidR="00761AE5" w:rsidRPr="00761AE5" w:rsidRDefault="00761AE5" w:rsidP="00761AE5">
            <w:pPr>
              <w:rPr>
                <w:rFonts w:cs="Arial"/>
              </w:rPr>
            </w:pPr>
            <w:r w:rsidRPr="00761AE5">
              <w:rPr>
                <w:rFonts w:cs="Arial"/>
              </w:rPr>
              <w:t>CC/WE: Water efficiency in new developments</w:t>
            </w:r>
          </w:p>
        </w:tc>
        <w:tc>
          <w:tcPr>
            <w:tcW w:w="5760" w:type="dxa"/>
          </w:tcPr>
          <w:p w14:paraId="413B72D1" w14:textId="77777777" w:rsidR="00761AE5" w:rsidRPr="00761AE5" w:rsidRDefault="00761AE5" w:rsidP="00761AE5">
            <w:pPr>
              <w:rPr>
                <w:rFonts w:cs="Arial"/>
              </w:rPr>
            </w:pPr>
          </w:p>
        </w:tc>
      </w:tr>
      <w:tr w:rsidR="00761AE5" w:rsidRPr="00761AE5" w14:paraId="120FCA3F" w14:textId="20B09278" w:rsidTr="00761AE5">
        <w:tc>
          <w:tcPr>
            <w:tcW w:w="3256" w:type="dxa"/>
          </w:tcPr>
          <w:p w14:paraId="0150C12F" w14:textId="77777777" w:rsidR="00761AE5" w:rsidRPr="00761AE5" w:rsidRDefault="00761AE5" w:rsidP="00761AE5">
            <w:pPr>
              <w:rPr>
                <w:rFonts w:cs="Arial"/>
              </w:rPr>
            </w:pPr>
            <w:r w:rsidRPr="00761AE5">
              <w:rPr>
                <w:rFonts w:cs="Arial"/>
              </w:rPr>
              <w:t>CC/DC: Designing for a changing climate</w:t>
            </w:r>
          </w:p>
        </w:tc>
        <w:tc>
          <w:tcPr>
            <w:tcW w:w="5760" w:type="dxa"/>
          </w:tcPr>
          <w:p w14:paraId="30EFD791" w14:textId="77777777" w:rsidR="00761AE5" w:rsidRPr="00761AE5" w:rsidRDefault="00761AE5" w:rsidP="00761AE5">
            <w:pPr>
              <w:rPr>
                <w:rFonts w:cs="Arial"/>
              </w:rPr>
            </w:pPr>
          </w:p>
        </w:tc>
      </w:tr>
      <w:tr w:rsidR="00761AE5" w:rsidRPr="00761AE5" w14:paraId="47088657" w14:textId="7C2DA492" w:rsidTr="00761AE5">
        <w:tc>
          <w:tcPr>
            <w:tcW w:w="3256" w:type="dxa"/>
          </w:tcPr>
          <w:p w14:paraId="02CE7FC6" w14:textId="77777777" w:rsidR="00761AE5" w:rsidRPr="00761AE5" w:rsidRDefault="00761AE5" w:rsidP="00761AE5">
            <w:pPr>
              <w:rPr>
                <w:rFonts w:cs="Arial"/>
              </w:rPr>
            </w:pPr>
            <w:r w:rsidRPr="00761AE5">
              <w:rPr>
                <w:rFonts w:cs="Arial"/>
              </w:rPr>
              <w:t>CC/FM: Flooding and integrated water management</w:t>
            </w:r>
          </w:p>
        </w:tc>
        <w:tc>
          <w:tcPr>
            <w:tcW w:w="5760" w:type="dxa"/>
          </w:tcPr>
          <w:p w14:paraId="7E0F7F81" w14:textId="77777777" w:rsidR="00761AE5" w:rsidRPr="00761AE5" w:rsidRDefault="00761AE5" w:rsidP="00761AE5">
            <w:pPr>
              <w:rPr>
                <w:rFonts w:cs="Arial"/>
              </w:rPr>
            </w:pPr>
          </w:p>
        </w:tc>
      </w:tr>
      <w:tr w:rsidR="00761AE5" w:rsidRPr="00761AE5" w14:paraId="54D286C1" w14:textId="339B6B7B" w:rsidTr="00761AE5">
        <w:tc>
          <w:tcPr>
            <w:tcW w:w="3256" w:type="dxa"/>
          </w:tcPr>
          <w:p w14:paraId="2D168AAB" w14:textId="77777777" w:rsidR="00761AE5" w:rsidRPr="00761AE5" w:rsidRDefault="00761AE5" w:rsidP="00761AE5">
            <w:pPr>
              <w:rPr>
                <w:rFonts w:cs="Arial"/>
              </w:rPr>
            </w:pPr>
            <w:r w:rsidRPr="00761AE5">
              <w:rPr>
                <w:rFonts w:cs="Arial"/>
              </w:rPr>
              <w:t>CC/RE: Renewable energy projects and infrastructure</w:t>
            </w:r>
          </w:p>
        </w:tc>
        <w:tc>
          <w:tcPr>
            <w:tcW w:w="5760" w:type="dxa"/>
          </w:tcPr>
          <w:p w14:paraId="6C770BA6" w14:textId="77777777" w:rsidR="00761AE5" w:rsidRPr="00761AE5" w:rsidRDefault="00761AE5" w:rsidP="00761AE5">
            <w:pPr>
              <w:rPr>
                <w:rFonts w:cs="Arial"/>
              </w:rPr>
            </w:pPr>
          </w:p>
        </w:tc>
      </w:tr>
      <w:tr w:rsidR="00761AE5" w:rsidRPr="00761AE5" w14:paraId="2F088FF7" w14:textId="2E06C176" w:rsidTr="00761AE5">
        <w:tc>
          <w:tcPr>
            <w:tcW w:w="3256" w:type="dxa"/>
          </w:tcPr>
          <w:p w14:paraId="2B8882A4" w14:textId="77777777" w:rsidR="00761AE5" w:rsidRPr="00761AE5" w:rsidRDefault="00761AE5" w:rsidP="00761AE5">
            <w:pPr>
              <w:rPr>
                <w:rFonts w:cs="Arial"/>
              </w:rPr>
            </w:pPr>
            <w:r w:rsidRPr="00761AE5">
              <w:rPr>
                <w:rFonts w:cs="Arial"/>
              </w:rPr>
              <w:t>CC/CE: Reducing waste and supporting the circular economy</w:t>
            </w:r>
          </w:p>
        </w:tc>
        <w:tc>
          <w:tcPr>
            <w:tcW w:w="5760" w:type="dxa"/>
          </w:tcPr>
          <w:p w14:paraId="5438A3E8" w14:textId="77777777" w:rsidR="00761AE5" w:rsidRPr="00761AE5" w:rsidRDefault="00761AE5" w:rsidP="00761AE5">
            <w:pPr>
              <w:rPr>
                <w:rFonts w:cs="Arial"/>
              </w:rPr>
            </w:pPr>
          </w:p>
        </w:tc>
      </w:tr>
      <w:tr w:rsidR="00761AE5" w:rsidRPr="00761AE5" w14:paraId="52F7871B" w14:textId="1BF4E588" w:rsidTr="00761AE5">
        <w:tc>
          <w:tcPr>
            <w:tcW w:w="3256" w:type="dxa"/>
          </w:tcPr>
          <w:p w14:paraId="7687CE05" w14:textId="77777777" w:rsidR="00761AE5" w:rsidRPr="00761AE5" w:rsidRDefault="00761AE5" w:rsidP="00761AE5">
            <w:pPr>
              <w:rPr>
                <w:rFonts w:cs="Arial"/>
              </w:rPr>
            </w:pPr>
            <w:r w:rsidRPr="00761AE5">
              <w:rPr>
                <w:rFonts w:cs="Arial"/>
              </w:rPr>
              <w:t>CC/CS: Supporting land based carbon sequestration</w:t>
            </w:r>
          </w:p>
        </w:tc>
        <w:tc>
          <w:tcPr>
            <w:tcW w:w="5760" w:type="dxa"/>
          </w:tcPr>
          <w:p w14:paraId="1D165B9D" w14:textId="77777777" w:rsidR="00761AE5" w:rsidRPr="00761AE5" w:rsidRDefault="00761AE5" w:rsidP="00761AE5">
            <w:pPr>
              <w:rPr>
                <w:rFonts w:cs="Arial"/>
              </w:rPr>
            </w:pPr>
          </w:p>
        </w:tc>
      </w:tr>
    </w:tbl>
    <w:p w14:paraId="7CE05508" w14:textId="452B159B" w:rsidR="00761AE5" w:rsidRDefault="00761AE5"/>
    <w:p w14:paraId="20E8C556" w14:textId="48C28289" w:rsidR="00761AE5" w:rsidRDefault="00761AE5" w:rsidP="00761AE5">
      <w:pPr>
        <w:pStyle w:val="Heading2"/>
      </w:pPr>
      <w:r>
        <w:t xml:space="preserve">Biodiversity and green spaces </w:t>
      </w:r>
    </w:p>
    <w:tbl>
      <w:tblPr>
        <w:tblStyle w:val="TableGrid"/>
        <w:tblW w:w="0" w:type="auto"/>
        <w:tblLook w:val="04A0" w:firstRow="1" w:lastRow="0" w:firstColumn="1" w:lastColumn="0" w:noHBand="0" w:noVBand="1"/>
      </w:tblPr>
      <w:tblGrid>
        <w:gridCol w:w="3256"/>
        <w:gridCol w:w="5760"/>
      </w:tblGrid>
      <w:tr w:rsidR="00761AE5" w:rsidRPr="00761AE5" w14:paraId="5EE7CD50" w14:textId="77777777" w:rsidTr="00D238FC">
        <w:tc>
          <w:tcPr>
            <w:tcW w:w="3256" w:type="dxa"/>
          </w:tcPr>
          <w:p w14:paraId="2FC277E7" w14:textId="77777777" w:rsidR="00761AE5" w:rsidRPr="00761AE5" w:rsidRDefault="00761AE5" w:rsidP="00D238FC">
            <w:pPr>
              <w:rPr>
                <w:rFonts w:cs="Arial"/>
                <w:b/>
                <w:bCs/>
              </w:rPr>
            </w:pPr>
            <w:r w:rsidRPr="00761AE5">
              <w:rPr>
                <w:b/>
                <w:bCs/>
              </w:rPr>
              <w:t>Policy</w:t>
            </w:r>
          </w:p>
        </w:tc>
        <w:tc>
          <w:tcPr>
            <w:tcW w:w="5760" w:type="dxa"/>
          </w:tcPr>
          <w:p w14:paraId="527EA0B3" w14:textId="77777777" w:rsidR="00761AE5" w:rsidRPr="00761AE5" w:rsidRDefault="00761AE5" w:rsidP="00D238FC">
            <w:pPr>
              <w:rPr>
                <w:rFonts w:cs="Arial"/>
                <w:b/>
                <w:bCs/>
              </w:rPr>
            </w:pPr>
            <w:r w:rsidRPr="00761AE5">
              <w:rPr>
                <w:b/>
                <w:bCs/>
              </w:rPr>
              <w:t>Your comments</w:t>
            </w:r>
          </w:p>
        </w:tc>
      </w:tr>
      <w:tr w:rsidR="006334E3" w:rsidRPr="00761AE5" w14:paraId="060C1A30" w14:textId="77777777" w:rsidTr="00D238FC">
        <w:tc>
          <w:tcPr>
            <w:tcW w:w="3256" w:type="dxa"/>
          </w:tcPr>
          <w:p w14:paraId="19539035" w14:textId="592B54C3" w:rsidR="006334E3" w:rsidRPr="00761AE5" w:rsidRDefault="006334E3" w:rsidP="00D238FC">
            <w:pPr>
              <w:rPr>
                <w:rFonts w:cs="Arial"/>
              </w:rPr>
            </w:pPr>
            <w:r>
              <w:rPr>
                <w:rFonts w:cs="Arial"/>
              </w:rPr>
              <w:t>Biodiversity and green spaces - general comments</w:t>
            </w:r>
          </w:p>
        </w:tc>
        <w:tc>
          <w:tcPr>
            <w:tcW w:w="5760" w:type="dxa"/>
          </w:tcPr>
          <w:p w14:paraId="35CFF58E" w14:textId="77777777" w:rsidR="006334E3" w:rsidRPr="00761AE5" w:rsidRDefault="006334E3" w:rsidP="00D238FC">
            <w:pPr>
              <w:rPr>
                <w:rFonts w:cs="Arial"/>
              </w:rPr>
            </w:pPr>
          </w:p>
        </w:tc>
      </w:tr>
      <w:tr w:rsidR="00761AE5" w:rsidRPr="00761AE5" w14:paraId="0DF02118" w14:textId="3BEE03E4" w:rsidTr="00761AE5">
        <w:tc>
          <w:tcPr>
            <w:tcW w:w="3256" w:type="dxa"/>
          </w:tcPr>
          <w:p w14:paraId="3403B980" w14:textId="77777777" w:rsidR="00761AE5" w:rsidRPr="00761AE5" w:rsidRDefault="00761AE5" w:rsidP="00761AE5">
            <w:pPr>
              <w:rPr>
                <w:rFonts w:cs="Arial"/>
              </w:rPr>
            </w:pPr>
            <w:r w:rsidRPr="00761AE5">
              <w:rPr>
                <w:rFonts w:cs="Arial"/>
              </w:rPr>
              <w:lastRenderedPageBreak/>
              <w:t>BG/BG: Biodiversity and geodiversity</w:t>
            </w:r>
          </w:p>
        </w:tc>
        <w:tc>
          <w:tcPr>
            <w:tcW w:w="5760" w:type="dxa"/>
          </w:tcPr>
          <w:p w14:paraId="35182316" w14:textId="77777777" w:rsidR="00761AE5" w:rsidRPr="00761AE5" w:rsidRDefault="00761AE5" w:rsidP="00761AE5">
            <w:pPr>
              <w:rPr>
                <w:rFonts w:cs="Arial"/>
              </w:rPr>
            </w:pPr>
          </w:p>
        </w:tc>
      </w:tr>
      <w:tr w:rsidR="00761AE5" w:rsidRPr="00761AE5" w14:paraId="35F50067" w14:textId="7A06D3FD" w:rsidTr="00761AE5">
        <w:tc>
          <w:tcPr>
            <w:tcW w:w="3256" w:type="dxa"/>
          </w:tcPr>
          <w:p w14:paraId="50325508" w14:textId="77777777" w:rsidR="00761AE5" w:rsidRPr="00761AE5" w:rsidRDefault="00761AE5" w:rsidP="00761AE5">
            <w:pPr>
              <w:rPr>
                <w:rFonts w:cs="Arial"/>
              </w:rPr>
            </w:pPr>
            <w:r w:rsidRPr="00761AE5">
              <w:rPr>
                <w:rFonts w:cs="Arial"/>
              </w:rPr>
              <w:t xml:space="preserve">BG/GI: Green infrastructure </w:t>
            </w:r>
          </w:p>
        </w:tc>
        <w:tc>
          <w:tcPr>
            <w:tcW w:w="5760" w:type="dxa"/>
          </w:tcPr>
          <w:p w14:paraId="72FF784F" w14:textId="77777777" w:rsidR="00761AE5" w:rsidRPr="00761AE5" w:rsidRDefault="00761AE5" w:rsidP="00761AE5">
            <w:pPr>
              <w:rPr>
                <w:rFonts w:cs="Arial"/>
              </w:rPr>
            </w:pPr>
          </w:p>
        </w:tc>
      </w:tr>
      <w:tr w:rsidR="00761AE5" w:rsidRPr="00761AE5" w14:paraId="65A7399D" w14:textId="4DB76203" w:rsidTr="00761AE5">
        <w:tc>
          <w:tcPr>
            <w:tcW w:w="3256" w:type="dxa"/>
          </w:tcPr>
          <w:p w14:paraId="131D49DC" w14:textId="77777777" w:rsidR="00761AE5" w:rsidRPr="00761AE5" w:rsidRDefault="00761AE5" w:rsidP="00761AE5">
            <w:pPr>
              <w:rPr>
                <w:rFonts w:cs="Arial"/>
              </w:rPr>
            </w:pPr>
            <w:r w:rsidRPr="00761AE5">
              <w:rPr>
                <w:rFonts w:cs="Arial"/>
              </w:rPr>
              <w:t>BG/TC: Improving Tree canopy cover and the tree population</w:t>
            </w:r>
          </w:p>
        </w:tc>
        <w:tc>
          <w:tcPr>
            <w:tcW w:w="5760" w:type="dxa"/>
          </w:tcPr>
          <w:p w14:paraId="0F37FBE9" w14:textId="77777777" w:rsidR="00761AE5" w:rsidRPr="00761AE5" w:rsidRDefault="00761AE5" w:rsidP="00761AE5">
            <w:pPr>
              <w:rPr>
                <w:rFonts w:cs="Arial"/>
              </w:rPr>
            </w:pPr>
          </w:p>
        </w:tc>
      </w:tr>
      <w:tr w:rsidR="00761AE5" w:rsidRPr="00761AE5" w14:paraId="2AC3BB83" w14:textId="71C7E5EB" w:rsidTr="00761AE5">
        <w:tc>
          <w:tcPr>
            <w:tcW w:w="3256" w:type="dxa"/>
          </w:tcPr>
          <w:p w14:paraId="5B5A1AD1" w14:textId="77777777" w:rsidR="00761AE5" w:rsidRPr="00761AE5" w:rsidRDefault="00761AE5" w:rsidP="00761AE5">
            <w:pPr>
              <w:rPr>
                <w:rFonts w:cs="Arial"/>
              </w:rPr>
            </w:pPr>
            <w:r w:rsidRPr="00761AE5">
              <w:rPr>
                <w:rFonts w:cs="Arial"/>
              </w:rPr>
              <w:t>BG/RC: River corridors</w:t>
            </w:r>
          </w:p>
        </w:tc>
        <w:tc>
          <w:tcPr>
            <w:tcW w:w="5760" w:type="dxa"/>
          </w:tcPr>
          <w:p w14:paraId="1CCC6521" w14:textId="77777777" w:rsidR="00761AE5" w:rsidRPr="00761AE5" w:rsidRDefault="00761AE5" w:rsidP="00761AE5">
            <w:pPr>
              <w:rPr>
                <w:rFonts w:cs="Arial"/>
              </w:rPr>
            </w:pPr>
          </w:p>
        </w:tc>
      </w:tr>
      <w:tr w:rsidR="00761AE5" w:rsidRPr="00761AE5" w14:paraId="6153565B" w14:textId="68506719" w:rsidTr="00761AE5">
        <w:tc>
          <w:tcPr>
            <w:tcW w:w="3256" w:type="dxa"/>
          </w:tcPr>
          <w:p w14:paraId="31FD6689" w14:textId="77777777" w:rsidR="00761AE5" w:rsidRPr="00761AE5" w:rsidRDefault="00761AE5" w:rsidP="00761AE5">
            <w:pPr>
              <w:rPr>
                <w:rFonts w:cs="Arial"/>
              </w:rPr>
            </w:pPr>
            <w:r w:rsidRPr="00761AE5">
              <w:rPr>
                <w:rFonts w:cs="Arial"/>
              </w:rPr>
              <w:t>BG/PO: Protecting open spaces</w:t>
            </w:r>
          </w:p>
        </w:tc>
        <w:tc>
          <w:tcPr>
            <w:tcW w:w="5760" w:type="dxa"/>
          </w:tcPr>
          <w:p w14:paraId="6F900830" w14:textId="77777777" w:rsidR="00761AE5" w:rsidRPr="00761AE5" w:rsidRDefault="00761AE5" w:rsidP="00761AE5">
            <w:pPr>
              <w:rPr>
                <w:rFonts w:cs="Arial"/>
              </w:rPr>
            </w:pPr>
          </w:p>
        </w:tc>
      </w:tr>
      <w:tr w:rsidR="00761AE5" w:rsidRPr="00761AE5" w14:paraId="006FF535" w14:textId="03971F0A" w:rsidTr="00761AE5">
        <w:tc>
          <w:tcPr>
            <w:tcW w:w="3256" w:type="dxa"/>
          </w:tcPr>
          <w:p w14:paraId="5524D0ED" w14:textId="77777777" w:rsidR="00761AE5" w:rsidRPr="00761AE5" w:rsidRDefault="00761AE5" w:rsidP="00761AE5">
            <w:pPr>
              <w:rPr>
                <w:rFonts w:cs="Arial"/>
              </w:rPr>
            </w:pPr>
            <w:r w:rsidRPr="00761AE5">
              <w:rPr>
                <w:rFonts w:cs="Arial"/>
              </w:rPr>
              <w:t>BG/EO: Providing and enhancing open spaces</w:t>
            </w:r>
          </w:p>
        </w:tc>
        <w:tc>
          <w:tcPr>
            <w:tcW w:w="5760" w:type="dxa"/>
          </w:tcPr>
          <w:p w14:paraId="578E7103" w14:textId="77777777" w:rsidR="00761AE5" w:rsidRPr="00761AE5" w:rsidRDefault="00761AE5" w:rsidP="00761AE5">
            <w:pPr>
              <w:rPr>
                <w:rFonts w:cs="Arial"/>
              </w:rPr>
            </w:pPr>
          </w:p>
        </w:tc>
      </w:tr>
    </w:tbl>
    <w:p w14:paraId="7DBC718A" w14:textId="415CC886" w:rsidR="00761AE5" w:rsidRDefault="00761AE5"/>
    <w:p w14:paraId="1F858D3B" w14:textId="0A6466A5" w:rsidR="00761AE5" w:rsidRDefault="00761AE5" w:rsidP="00761AE5">
      <w:pPr>
        <w:pStyle w:val="Heading2"/>
      </w:pPr>
      <w:r>
        <w:t xml:space="preserve">Wellbeing and inclusion </w:t>
      </w:r>
    </w:p>
    <w:tbl>
      <w:tblPr>
        <w:tblStyle w:val="TableGrid"/>
        <w:tblW w:w="0" w:type="auto"/>
        <w:tblLook w:val="04A0" w:firstRow="1" w:lastRow="0" w:firstColumn="1" w:lastColumn="0" w:noHBand="0" w:noVBand="1"/>
      </w:tblPr>
      <w:tblGrid>
        <w:gridCol w:w="3256"/>
        <w:gridCol w:w="5760"/>
      </w:tblGrid>
      <w:tr w:rsidR="00761AE5" w:rsidRPr="00761AE5" w14:paraId="698A396F" w14:textId="77777777" w:rsidTr="00D238FC">
        <w:tc>
          <w:tcPr>
            <w:tcW w:w="3256" w:type="dxa"/>
          </w:tcPr>
          <w:p w14:paraId="3721417A" w14:textId="77777777" w:rsidR="00761AE5" w:rsidRPr="00761AE5" w:rsidRDefault="00761AE5" w:rsidP="00D238FC">
            <w:pPr>
              <w:rPr>
                <w:rFonts w:cs="Arial"/>
                <w:b/>
                <w:bCs/>
              </w:rPr>
            </w:pPr>
            <w:r w:rsidRPr="00761AE5">
              <w:rPr>
                <w:b/>
                <w:bCs/>
              </w:rPr>
              <w:t>Policy</w:t>
            </w:r>
          </w:p>
        </w:tc>
        <w:tc>
          <w:tcPr>
            <w:tcW w:w="5760" w:type="dxa"/>
          </w:tcPr>
          <w:p w14:paraId="11D9BF3D" w14:textId="77777777" w:rsidR="00761AE5" w:rsidRPr="00761AE5" w:rsidRDefault="00761AE5" w:rsidP="00D238FC">
            <w:pPr>
              <w:rPr>
                <w:rFonts w:cs="Arial"/>
                <w:b/>
                <w:bCs/>
              </w:rPr>
            </w:pPr>
            <w:r w:rsidRPr="00761AE5">
              <w:rPr>
                <w:b/>
                <w:bCs/>
              </w:rPr>
              <w:t>Your comments</w:t>
            </w:r>
          </w:p>
        </w:tc>
      </w:tr>
      <w:tr w:rsidR="006334E3" w:rsidRPr="00761AE5" w14:paraId="2A84740D" w14:textId="77777777" w:rsidTr="00D238FC">
        <w:tc>
          <w:tcPr>
            <w:tcW w:w="3256" w:type="dxa"/>
          </w:tcPr>
          <w:p w14:paraId="0B1BBD06" w14:textId="5FEFB7A0" w:rsidR="006334E3" w:rsidRPr="00761AE5" w:rsidRDefault="006334E3" w:rsidP="00D238FC">
            <w:pPr>
              <w:rPr>
                <w:rFonts w:cs="Arial"/>
              </w:rPr>
            </w:pPr>
            <w:r>
              <w:rPr>
                <w:rFonts w:cs="Arial"/>
              </w:rPr>
              <w:t>Wellbeing and inclusion - general comments</w:t>
            </w:r>
          </w:p>
        </w:tc>
        <w:tc>
          <w:tcPr>
            <w:tcW w:w="5760" w:type="dxa"/>
          </w:tcPr>
          <w:p w14:paraId="422F455A" w14:textId="77777777" w:rsidR="006334E3" w:rsidRPr="00761AE5" w:rsidRDefault="006334E3" w:rsidP="00D238FC">
            <w:pPr>
              <w:rPr>
                <w:rFonts w:cs="Arial"/>
              </w:rPr>
            </w:pPr>
          </w:p>
        </w:tc>
      </w:tr>
      <w:tr w:rsidR="00761AE5" w:rsidRPr="00761AE5" w14:paraId="3F1A86A4" w14:textId="210A1C5C" w:rsidTr="00761AE5">
        <w:tc>
          <w:tcPr>
            <w:tcW w:w="3256" w:type="dxa"/>
          </w:tcPr>
          <w:p w14:paraId="66FAD06B" w14:textId="77777777" w:rsidR="00761AE5" w:rsidRPr="00761AE5" w:rsidRDefault="00761AE5" w:rsidP="00761AE5">
            <w:pPr>
              <w:rPr>
                <w:rFonts w:cs="Arial"/>
              </w:rPr>
            </w:pPr>
            <w:r w:rsidRPr="00761AE5">
              <w:rPr>
                <w:rFonts w:cs="Arial"/>
              </w:rPr>
              <w:t>WS/HD: Creating healthy new developments</w:t>
            </w:r>
          </w:p>
        </w:tc>
        <w:tc>
          <w:tcPr>
            <w:tcW w:w="5760" w:type="dxa"/>
          </w:tcPr>
          <w:p w14:paraId="1BEECA78" w14:textId="77777777" w:rsidR="00761AE5" w:rsidRPr="00761AE5" w:rsidRDefault="00761AE5" w:rsidP="00761AE5">
            <w:pPr>
              <w:rPr>
                <w:rFonts w:cs="Arial"/>
              </w:rPr>
            </w:pPr>
          </w:p>
        </w:tc>
      </w:tr>
      <w:tr w:rsidR="00761AE5" w:rsidRPr="00761AE5" w14:paraId="213D02B1" w14:textId="32DA174A" w:rsidTr="00761AE5">
        <w:tc>
          <w:tcPr>
            <w:tcW w:w="3256" w:type="dxa"/>
          </w:tcPr>
          <w:p w14:paraId="77AC1F63" w14:textId="77777777" w:rsidR="00761AE5" w:rsidRPr="00761AE5" w:rsidRDefault="00761AE5" w:rsidP="00761AE5">
            <w:pPr>
              <w:rPr>
                <w:rFonts w:cs="Arial"/>
              </w:rPr>
            </w:pPr>
            <w:r w:rsidRPr="00761AE5">
              <w:rPr>
                <w:rFonts w:cs="Arial"/>
              </w:rPr>
              <w:t>WS/CF: Community, sports, and leisure facilities</w:t>
            </w:r>
          </w:p>
        </w:tc>
        <w:tc>
          <w:tcPr>
            <w:tcW w:w="5760" w:type="dxa"/>
          </w:tcPr>
          <w:p w14:paraId="73BC4679" w14:textId="77777777" w:rsidR="00761AE5" w:rsidRPr="00761AE5" w:rsidRDefault="00761AE5" w:rsidP="00761AE5">
            <w:pPr>
              <w:rPr>
                <w:rFonts w:cs="Arial"/>
              </w:rPr>
            </w:pPr>
          </w:p>
        </w:tc>
      </w:tr>
      <w:tr w:rsidR="00761AE5" w:rsidRPr="00761AE5" w14:paraId="6DF5D74E" w14:textId="18E892EF" w:rsidTr="00761AE5">
        <w:tc>
          <w:tcPr>
            <w:tcW w:w="3256" w:type="dxa"/>
          </w:tcPr>
          <w:p w14:paraId="3C9CFF2B" w14:textId="77777777" w:rsidR="00761AE5" w:rsidRPr="00761AE5" w:rsidRDefault="00761AE5" w:rsidP="00761AE5">
            <w:pPr>
              <w:rPr>
                <w:rFonts w:cs="Arial"/>
              </w:rPr>
            </w:pPr>
            <w:r w:rsidRPr="00761AE5">
              <w:rPr>
                <w:rFonts w:cs="Arial"/>
              </w:rPr>
              <w:t>WS/MU: Meanwhile uses during long term redevelopments</w:t>
            </w:r>
          </w:p>
        </w:tc>
        <w:tc>
          <w:tcPr>
            <w:tcW w:w="5760" w:type="dxa"/>
          </w:tcPr>
          <w:p w14:paraId="2D59A1C8" w14:textId="77777777" w:rsidR="00761AE5" w:rsidRPr="00761AE5" w:rsidRDefault="00761AE5" w:rsidP="00761AE5">
            <w:pPr>
              <w:rPr>
                <w:rFonts w:cs="Arial"/>
              </w:rPr>
            </w:pPr>
          </w:p>
        </w:tc>
      </w:tr>
      <w:tr w:rsidR="00761AE5" w:rsidRPr="00761AE5" w14:paraId="5A061562" w14:textId="62A05005" w:rsidTr="00761AE5">
        <w:tc>
          <w:tcPr>
            <w:tcW w:w="3256" w:type="dxa"/>
          </w:tcPr>
          <w:p w14:paraId="0B51BE81" w14:textId="77777777" w:rsidR="00761AE5" w:rsidRPr="00761AE5" w:rsidRDefault="00761AE5" w:rsidP="00761AE5">
            <w:pPr>
              <w:rPr>
                <w:rFonts w:cs="Arial"/>
              </w:rPr>
            </w:pPr>
            <w:r w:rsidRPr="00761AE5">
              <w:rPr>
                <w:rFonts w:cs="Arial"/>
              </w:rPr>
              <w:t>WS/IO: Creating inclusive employment and business opportunities through new developments</w:t>
            </w:r>
          </w:p>
        </w:tc>
        <w:tc>
          <w:tcPr>
            <w:tcW w:w="5760" w:type="dxa"/>
          </w:tcPr>
          <w:p w14:paraId="3B2AABE7" w14:textId="77777777" w:rsidR="00761AE5" w:rsidRPr="00761AE5" w:rsidRDefault="00761AE5" w:rsidP="00761AE5">
            <w:pPr>
              <w:rPr>
                <w:rFonts w:cs="Arial"/>
              </w:rPr>
            </w:pPr>
          </w:p>
        </w:tc>
      </w:tr>
      <w:tr w:rsidR="00761AE5" w:rsidRPr="00761AE5" w14:paraId="60EFEBE7" w14:textId="6F119FD2" w:rsidTr="00761AE5">
        <w:tc>
          <w:tcPr>
            <w:tcW w:w="3256" w:type="dxa"/>
          </w:tcPr>
          <w:p w14:paraId="366F251F" w14:textId="77777777" w:rsidR="00761AE5" w:rsidRPr="00761AE5" w:rsidRDefault="00761AE5" w:rsidP="00761AE5">
            <w:pPr>
              <w:rPr>
                <w:rFonts w:cs="Arial"/>
              </w:rPr>
            </w:pPr>
            <w:r w:rsidRPr="00761AE5">
              <w:rPr>
                <w:rFonts w:cs="Arial"/>
              </w:rPr>
              <w:t>WS/HS: Pollution, health and safety</w:t>
            </w:r>
          </w:p>
        </w:tc>
        <w:tc>
          <w:tcPr>
            <w:tcW w:w="5760" w:type="dxa"/>
          </w:tcPr>
          <w:p w14:paraId="122D3281" w14:textId="77777777" w:rsidR="00761AE5" w:rsidRPr="00761AE5" w:rsidRDefault="00761AE5" w:rsidP="00761AE5">
            <w:pPr>
              <w:rPr>
                <w:rFonts w:cs="Arial"/>
              </w:rPr>
            </w:pPr>
          </w:p>
        </w:tc>
      </w:tr>
    </w:tbl>
    <w:p w14:paraId="76CA52F4" w14:textId="4ADD4F9A" w:rsidR="00761AE5" w:rsidRDefault="00761AE5"/>
    <w:p w14:paraId="2743B59E" w14:textId="6913BC2E" w:rsidR="00761AE5" w:rsidRDefault="00761AE5" w:rsidP="00761AE5">
      <w:pPr>
        <w:pStyle w:val="Heading2"/>
      </w:pPr>
      <w:r>
        <w:lastRenderedPageBreak/>
        <w:t>Great places policies</w:t>
      </w:r>
    </w:p>
    <w:tbl>
      <w:tblPr>
        <w:tblStyle w:val="TableGrid"/>
        <w:tblW w:w="0" w:type="auto"/>
        <w:tblLook w:val="04A0" w:firstRow="1" w:lastRow="0" w:firstColumn="1" w:lastColumn="0" w:noHBand="0" w:noVBand="1"/>
      </w:tblPr>
      <w:tblGrid>
        <w:gridCol w:w="3256"/>
        <w:gridCol w:w="5760"/>
      </w:tblGrid>
      <w:tr w:rsidR="00761AE5" w:rsidRPr="00761AE5" w14:paraId="789321C4" w14:textId="77777777" w:rsidTr="00D238FC">
        <w:tc>
          <w:tcPr>
            <w:tcW w:w="3256" w:type="dxa"/>
          </w:tcPr>
          <w:p w14:paraId="35270DD9" w14:textId="77777777" w:rsidR="00761AE5" w:rsidRPr="00761AE5" w:rsidRDefault="00761AE5" w:rsidP="00D238FC">
            <w:pPr>
              <w:rPr>
                <w:rFonts w:cs="Arial"/>
                <w:b/>
                <w:bCs/>
              </w:rPr>
            </w:pPr>
            <w:r w:rsidRPr="00761AE5">
              <w:rPr>
                <w:b/>
                <w:bCs/>
              </w:rPr>
              <w:t>Policy</w:t>
            </w:r>
          </w:p>
        </w:tc>
        <w:tc>
          <w:tcPr>
            <w:tcW w:w="5760" w:type="dxa"/>
          </w:tcPr>
          <w:p w14:paraId="364B0F34" w14:textId="77777777" w:rsidR="00761AE5" w:rsidRPr="00761AE5" w:rsidRDefault="00761AE5" w:rsidP="00D238FC">
            <w:pPr>
              <w:rPr>
                <w:rFonts w:cs="Arial"/>
                <w:b/>
                <w:bCs/>
              </w:rPr>
            </w:pPr>
            <w:r w:rsidRPr="00761AE5">
              <w:rPr>
                <w:b/>
                <w:bCs/>
              </w:rPr>
              <w:t>Your comments</w:t>
            </w:r>
          </w:p>
        </w:tc>
      </w:tr>
      <w:tr w:rsidR="006334E3" w:rsidRPr="006334E3" w14:paraId="37930057" w14:textId="77777777" w:rsidTr="00D238FC">
        <w:tc>
          <w:tcPr>
            <w:tcW w:w="3256" w:type="dxa"/>
          </w:tcPr>
          <w:p w14:paraId="33A7D7F5" w14:textId="504274F5" w:rsidR="006334E3" w:rsidRPr="006334E3" w:rsidRDefault="006334E3" w:rsidP="00D238FC">
            <w:r w:rsidRPr="006334E3">
              <w:t>Great places – general comments</w:t>
            </w:r>
          </w:p>
        </w:tc>
        <w:tc>
          <w:tcPr>
            <w:tcW w:w="5760" w:type="dxa"/>
          </w:tcPr>
          <w:p w14:paraId="4914A1E1" w14:textId="77777777" w:rsidR="006334E3" w:rsidRPr="006334E3" w:rsidRDefault="006334E3" w:rsidP="00D238FC"/>
        </w:tc>
      </w:tr>
      <w:tr w:rsidR="00761AE5" w:rsidRPr="00761AE5" w14:paraId="5AE58D21" w14:textId="5AE4A6C5" w:rsidTr="00761AE5">
        <w:tc>
          <w:tcPr>
            <w:tcW w:w="3256" w:type="dxa"/>
          </w:tcPr>
          <w:p w14:paraId="132DB0D5" w14:textId="77777777" w:rsidR="00761AE5" w:rsidRPr="00761AE5" w:rsidRDefault="00761AE5" w:rsidP="00761AE5">
            <w:pPr>
              <w:rPr>
                <w:rFonts w:cs="Arial"/>
              </w:rPr>
            </w:pPr>
            <w:r w:rsidRPr="00761AE5">
              <w:rPr>
                <w:rFonts w:cs="Arial"/>
              </w:rPr>
              <w:t>GP/PP: People and place responsive design</w:t>
            </w:r>
          </w:p>
        </w:tc>
        <w:tc>
          <w:tcPr>
            <w:tcW w:w="5760" w:type="dxa"/>
          </w:tcPr>
          <w:p w14:paraId="10DEAE3C" w14:textId="77777777" w:rsidR="00761AE5" w:rsidRPr="00761AE5" w:rsidRDefault="00761AE5" w:rsidP="00761AE5">
            <w:pPr>
              <w:rPr>
                <w:rFonts w:cs="Arial"/>
              </w:rPr>
            </w:pPr>
          </w:p>
        </w:tc>
      </w:tr>
      <w:tr w:rsidR="00761AE5" w:rsidRPr="00761AE5" w14:paraId="229AE257" w14:textId="49CEDF08" w:rsidTr="00761AE5">
        <w:tc>
          <w:tcPr>
            <w:tcW w:w="3256" w:type="dxa"/>
          </w:tcPr>
          <w:p w14:paraId="33641C35" w14:textId="77777777" w:rsidR="00761AE5" w:rsidRPr="00761AE5" w:rsidRDefault="00761AE5" w:rsidP="00761AE5">
            <w:pPr>
              <w:rPr>
                <w:rFonts w:cs="Arial"/>
              </w:rPr>
            </w:pPr>
            <w:r w:rsidRPr="00761AE5">
              <w:rPr>
                <w:rFonts w:cs="Arial"/>
              </w:rPr>
              <w:t>GP/LC: Protection and enhancement of landscape character</w:t>
            </w:r>
          </w:p>
        </w:tc>
        <w:tc>
          <w:tcPr>
            <w:tcW w:w="5760" w:type="dxa"/>
          </w:tcPr>
          <w:p w14:paraId="204F0854" w14:textId="77777777" w:rsidR="00761AE5" w:rsidRPr="00761AE5" w:rsidRDefault="00761AE5" w:rsidP="00761AE5">
            <w:pPr>
              <w:rPr>
                <w:rFonts w:cs="Arial"/>
              </w:rPr>
            </w:pPr>
          </w:p>
        </w:tc>
      </w:tr>
      <w:tr w:rsidR="00761AE5" w:rsidRPr="00761AE5" w14:paraId="6AA4B300" w14:textId="12FF50DD" w:rsidTr="00761AE5">
        <w:tc>
          <w:tcPr>
            <w:tcW w:w="3256" w:type="dxa"/>
          </w:tcPr>
          <w:p w14:paraId="2AE9E937" w14:textId="77777777" w:rsidR="00761AE5" w:rsidRPr="00761AE5" w:rsidRDefault="00761AE5" w:rsidP="00761AE5">
            <w:pPr>
              <w:rPr>
                <w:rFonts w:cs="Arial"/>
              </w:rPr>
            </w:pPr>
            <w:r w:rsidRPr="00761AE5">
              <w:rPr>
                <w:rFonts w:cs="Arial"/>
              </w:rPr>
              <w:t>GP/GB: Protection and enhancement of the Cambridge Green Belt</w:t>
            </w:r>
          </w:p>
        </w:tc>
        <w:tc>
          <w:tcPr>
            <w:tcW w:w="5760" w:type="dxa"/>
          </w:tcPr>
          <w:p w14:paraId="67CDF9A9" w14:textId="77777777" w:rsidR="00761AE5" w:rsidRPr="00761AE5" w:rsidRDefault="00761AE5" w:rsidP="00761AE5">
            <w:pPr>
              <w:rPr>
                <w:rFonts w:cs="Arial"/>
              </w:rPr>
            </w:pPr>
          </w:p>
        </w:tc>
      </w:tr>
      <w:tr w:rsidR="00761AE5" w:rsidRPr="00761AE5" w14:paraId="3D39A815" w14:textId="63EFBE41" w:rsidTr="00761AE5">
        <w:tc>
          <w:tcPr>
            <w:tcW w:w="3256" w:type="dxa"/>
          </w:tcPr>
          <w:p w14:paraId="4B7406E7" w14:textId="77777777" w:rsidR="00761AE5" w:rsidRPr="00761AE5" w:rsidRDefault="00761AE5" w:rsidP="00761AE5">
            <w:pPr>
              <w:rPr>
                <w:rFonts w:cs="Arial"/>
              </w:rPr>
            </w:pPr>
            <w:r w:rsidRPr="00761AE5">
              <w:rPr>
                <w:rFonts w:cs="Arial"/>
              </w:rPr>
              <w:t>GP/QD: Achieving high quality development</w:t>
            </w:r>
          </w:p>
        </w:tc>
        <w:tc>
          <w:tcPr>
            <w:tcW w:w="5760" w:type="dxa"/>
          </w:tcPr>
          <w:p w14:paraId="7F62B919" w14:textId="77777777" w:rsidR="00761AE5" w:rsidRPr="00761AE5" w:rsidRDefault="00761AE5" w:rsidP="00761AE5">
            <w:pPr>
              <w:rPr>
                <w:rFonts w:cs="Arial"/>
              </w:rPr>
            </w:pPr>
          </w:p>
        </w:tc>
      </w:tr>
      <w:tr w:rsidR="00761AE5" w:rsidRPr="00761AE5" w14:paraId="47BCBECE" w14:textId="0963ED18" w:rsidTr="00761AE5">
        <w:tc>
          <w:tcPr>
            <w:tcW w:w="3256" w:type="dxa"/>
          </w:tcPr>
          <w:p w14:paraId="67F1F123" w14:textId="77777777" w:rsidR="00761AE5" w:rsidRPr="00761AE5" w:rsidRDefault="00761AE5" w:rsidP="00761AE5">
            <w:pPr>
              <w:rPr>
                <w:rFonts w:cs="Arial"/>
              </w:rPr>
            </w:pPr>
            <w:r w:rsidRPr="00761AE5">
              <w:rPr>
                <w:rFonts w:cs="Arial"/>
              </w:rPr>
              <w:t>GP/QP: Establishing high quality landscape and public realm</w:t>
            </w:r>
          </w:p>
        </w:tc>
        <w:tc>
          <w:tcPr>
            <w:tcW w:w="5760" w:type="dxa"/>
          </w:tcPr>
          <w:p w14:paraId="598B72AE" w14:textId="77777777" w:rsidR="00761AE5" w:rsidRPr="00761AE5" w:rsidRDefault="00761AE5" w:rsidP="00761AE5">
            <w:pPr>
              <w:rPr>
                <w:rFonts w:cs="Arial"/>
              </w:rPr>
            </w:pPr>
          </w:p>
        </w:tc>
      </w:tr>
      <w:tr w:rsidR="00761AE5" w:rsidRPr="00761AE5" w14:paraId="64CFC484" w14:textId="55BB698E" w:rsidTr="00761AE5">
        <w:tc>
          <w:tcPr>
            <w:tcW w:w="3256" w:type="dxa"/>
          </w:tcPr>
          <w:p w14:paraId="2EF0BEAD" w14:textId="77777777" w:rsidR="00761AE5" w:rsidRPr="00761AE5" w:rsidRDefault="00761AE5" w:rsidP="00761AE5">
            <w:pPr>
              <w:rPr>
                <w:rFonts w:cs="Arial"/>
              </w:rPr>
            </w:pPr>
            <w:r w:rsidRPr="00761AE5">
              <w:rPr>
                <w:rFonts w:cs="Arial"/>
              </w:rPr>
              <w:t>GP/HA: Conservation and enhancement of heritage assets</w:t>
            </w:r>
          </w:p>
        </w:tc>
        <w:tc>
          <w:tcPr>
            <w:tcW w:w="5760" w:type="dxa"/>
          </w:tcPr>
          <w:p w14:paraId="11CD5F74" w14:textId="77777777" w:rsidR="00761AE5" w:rsidRPr="00761AE5" w:rsidRDefault="00761AE5" w:rsidP="00761AE5">
            <w:pPr>
              <w:rPr>
                <w:rFonts w:cs="Arial"/>
              </w:rPr>
            </w:pPr>
          </w:p>
        </w:tc>
      </w:tr>
      <w:tr w:rsidR="00761AE5" w:rsidRPr="00761AE5" w14:paraId="1A6F1CFB" w14:textId="0ED3AA14" w:rsidTr="00761AE5">
        <w:tc>
          <w:tcPr>
            <w:tcW w:w="3256" w:type="dxa"/>
          </w:tcPr>
          <w:p w14:paraId="11B2FBB6" w14:textId="77777777" w:rsidR="00761AE5" w:rsidRPr="00761AE5" w:rsidRDefault="00761AE5" w:rsidP="00761AE5">
            <w:pPr>
              <w:rPr>
                <w:rFonts w:cs="Arial"/>
              </w:rPr>
            </w:pPr>
            <w:r w:rsidRPr="00761AE5">
              <w:rPr>
                <w:rFonts w:cs="Arial"/>
              </w:rPr>
              <w:t>GP/CC: Adapting heritage assets to climate change</w:t>
            </w:r>
          </w:p>
        </w:tc>
        <w:tc>
          <w:tcPr>
            <w:tcW w:w="5760" w:type="dxa"/>
          </w:tcPr>
          <w:p w14:paraId="693078EF" w14:textId="77777777" w:rsidR="00761AE5" w:rsidRPr="00761AE5" w:rsidRDefault="00761AE5" w:rsidP="00761AE5">
            <w:pPr>
              <w:rPr>
                <w:rFonts w:cs="Arial"/>
              </w:rPr>
            </w:pPr>
          </w:p>
        </w:tc>
      </w:tr>
      <w:tr w:rsidR="00761AE5" w:rsidRPr="00761AE5" w14:paraId="24D9872B" w14:textId="039C6775" w:rsidTr="00761AE5">
        <w:tc>
          <w:tcPr>
            <w:tcW w:w="3256" w:type="dxa"/>
          </w:tcPr>
          <w:p w14:paraId="33B794F0" w14:textId="77777777" w:rsidR="00761AE5" w:rsidRPr="00761AE5" w:rsidRDefault="00761AE5" w:rsidP="00761AE5">
            <w:pPr>
              <w:rPr>
                <w:rFonts w:cs="Arial"/>
              </w:rPr>
            </w:pPr>
            <w:r w:rsidRPr="00761AE5">
              <w:rPr>
                <w:rFonts w:cs="Arial"/>
              </w:rPr>
              <w:t>GP/PH8: Protection of Public Houses</w:t>
            </w:r>
          </w:p>
        </w:tc>
        <w:tc>
          <w:tcPr>
            <w:tcW w:w="5760" w:type="dxa"/>
          </w:tcPr>
          <w:p w14:paraId="2239A5EF" w14:textId="77777777" w:rsidR="00761AE5" w:rsidRPr="00761AE5" w:rsidRDefault="00761AE5" w:rsidP="00761AE5">
            <w:pPr>
              <w:rPr>
                <w:rFonts w:cs="Arial"/>
              </w:rPr>
            </w:pPr>
          </w:p>
        </w:tc>
      </w:tr>
    </w:tbl>
    <w:p w14:paraId="3F836147" w14:textId="2E37AB0C" w:rsidR="00761AE5" w:rsidRDefault="00761AE5"/>
    <w:p w14:paraId="28A9C56D" w14:textId="6EF204FB" w:rsidR="00761AE5" w:rsidRDefault="00761AE5" w:rsidP="00761AE5">
      <w:pPr>
        <w:pStyle w:val="Heading2"/>
      </w:pPr>
      <w:r>
        <w:t>Jobs policies</w:t>
      </w:r>
    </w:p>
    <w:tbl>
      <w:tblPr>
        <w:tblStyle w:val="TableGrid"/>
        <w:tblW w:w="0" w:type="auto"/>
        <w:tblLook w:val="04A0" w:firstRow="1" w:lastRow="0" w:firstColumn="1" w:lastColumn="0" w:noHBand="0" w:noVBand="1"/>
      </w:tblPr>
      <w:tblGrid>
        <w:gridCol w:w="3256"/>
        <w:gridCol w:w="5760"/>
      </w:tblGrid>
      <w:tr w:rsidR="00761AE5" w:rsidRPr="00761AE5" w14:paraId="41106E78" w14:textId="77777777" w:rsidTr="00D238FC">
        <w:tc>
          <w:tcPr>
            <w:tcW w:w="3256" w:type="dxa"/>
          </w:tcPr>
          <w:p w14:paraId="71291545" w14:textId="77777777" w:rsidR="00761AE5" w:rsidRPr="00761AE5" w:rsidRDefault="00761AE5" w:rsidP="00D238FC">
            <w:pPr>
              <w:rPr>
                <w:rFonts w:cs="Arial"/>
                <w:b/>
                <w:bCs/>
              </w:rPr>
            </w:pPr>
            <w:r w:rsidRPr="00761AE5">
              <w:rPr>
                <w:b/>
                <w:bCs/>
              </w:rPr>
              <w:t>Policy</w:t>
            </w:r>
          </w:p>
        </w:tc>
        <w:tc>
          <w:tcPr>
            <w:tcW w:w="5760" w:type="dxa"/>
          </w:tcPr>
          <w:p w14:paraId="5021F067" w14:textId="77777777" w:rsidR="00761AE5" w:rsidRPr="00761AE5" w:rsidRDefault="00761AE5" w:rsidP="00D238FC">
            <w:pPr>
              <w:rPr>
                <w:rFonts w:cs="Arial"/>
                <w:b/>
                <w:bCs/>
              </w:rPr>
            </w:pPr>
            <w:r w:rsidRPr="00761AE5">
              <w:rPr>
                <w:b/>
                <w:bCs/>
              </w:rPr>
              <w:t>Your comments</w:t>
            </w:r>
          </w:p>
        </w:tc>
      </w:tr>
      <w:tr w:rsidR="006334E3" w:rsidRPr="006334E3" w14:paraId="333AC8E5" w14:textId="77777777" w:rsidTr="00D238FC">
        <w:tc>
          <w:tcPr>
            <w:tcW w:w="3256" w:type="dxa"/>
          </w:tcPr>
          <w:p w14:paraId="0F70A4FF" w14:textId="44D68A78" w:rsidR="006334E3" w:rsidRPr="006334E3" w:rsidRDefault="006334E3" w:rsidP="00D238FC">
            <w:r w:rsidRPr="006334E3">
              <w:t>Jobs – general comments</w:t>
            </w:r>
          </w:p>
        </w:tc>
        <w:tc>
          <w:tcPr>
            <w:tcW w:w="5760" w:type="dxa"/>
          </w:tcPr>
          <w:p w14:paraId="6F7694E3" w14:textId="77777777" w:rsidR="006334E3" w:rsidRPr="006334E3" w:rsidRDefault="006334E3" w:rsidP="00D238FC"/>
        </w:tc>
      </w:tr>
      <w:tr w:rsidR="00761AE5" w:rsidRPr="00761AE5" w14:paraId="43112726" w14:textId="427633AA" w:rsidTr="00761AE5">
        <w:tc>
          <w:tcPr>
            <w:tcW w:w="3256" w:type="dxa"/>
          </w:tcPr>
          <w:p w14:paraId="5179A739" w14:textId="19CA8318" w:rsidR="00761AE5" w:rsidRPr="00761AE5" w:rsidRDefault="00761AE5" w:rsidP="00761AE5">
            <w:pPr>
              <w:rPr>
                <w:rFonts w:cs="Arial"/>
              </w:rPr>
            </w:pPr>
            <w:r w:rsidRPr="00761AE5">
              <w:rPr>
                <w:rFonts w:cs="Arial"/>
              </w:rPr>
              <w:t xml:space="preserve">J/NE: New </w:t>
            </w:r>
            <w:r>
              <w:rPr>
                <w:rFonts w:cs="Arial"/>
              </w:rPr>
              <w:t>e</w:t>
            </w:r>
            <w:r w:rsidRPr="00761AE5">
              <w:rPr>
                <w:rFonts w:cs="Arial"/>
              </w:rPr>
              <w:t xml:space="preserve">mployment </w:t>
            </w:r>
            <w:r>
              <w:rPr>
                <w:rFonts w:cs="Arial"/>
              </w:rPr>
              <w:t>d</w:t>
            </w:r>
            <w:r w:rsidRPr="00761AE5">
              <w:rPr>
                <w:rFonts w:cs="Arial"/>
              </w:rPr>
              <w:t xml:space="preserve">evelopment </w:t>
            </w:r>
            <w:r>
              <w:rPr>
                <w:rFonts w:cs="Arial"/>
              </w:rPr>
              <w:t>p</w:t>
            </w:r>
            <w:r w:rsidRPr="00761AE5">
              <w:rPr>
                <w:rFonts w:cs="Arial"/>
              </w:rPr>
              <w:t>roposals</w:t>
            </w:r>
          </w:p>
        </w:tc>
        <w:tc>
          <w:tcPr>
            <w:tcW w:w="5760" w:type="dxa"/>
          </w:tcPr>
          <w:p w14:paraId="4BA8D773" w14:textId="77777777" w:rsidR="00761AE5" w:rsidRPr="00761AE5" w:rsidRDefault="00761AE5" w:rsidP="00761AE5">
            <w:pPr>
              <w:rPr>
                <w:rFonts w:cs="Arial"/>
              </w:rPr>
            </w:pPr>
          </w:p>
        </w:tc>
      </w:tr>
      <w:tr w:rsidR="00761AE5" w:rsidRPr="00761AE5" w14:paraId="1CCC695B" w14:textId="275E36B0" w:rsidTr="00761AE5">
        <w:tc>
          <w:tcPr>
            <w:tcW w:w="3256" w:type="dxa"/>
          </w:tcPr>
          <w:p w14:paraId="0417B6CC" w14:textId="44F6B270" w:rsidR="00761AE5" w:rsidRPr="00761AE5" w:rsidRDefault="00761AE5" w:rsidP="00761AE5">
            <w:pPr>
              <w:rPr>
                <w:rFonts w:cs="Arial"/>
              </w:rPr>
            </w:pPr>
            <w:r w:rsidRPr="00761AE5">
              <w:rPr>
                <w:rFonts w:cs="Arial"/>
              </w:rPr>
              <w:lastRenderedPageBreak/>
              <w:t xml:space="preserve">J/RE: Supporting the </w:t>
            </w:r>
            <w:r>
              <w:rPr>
                <w:rFonts w:cs="Arial"/>
              </w:rPr>
              <w:t>r</w:t>
            </w:r>
            <w:r w:rsidRPr="00761AE5">
              <w:rPr>
                <w:rFonts w:cs="Arial"/>
              </w:rPr>
              <w:t>ural Economy</w:t>
            </w:r>
          </w:p>
        </w:tc>
        <w:tc>
          <w:tcPr>
            <w:tcW w:w="5760" w:type="dxa"/>
          </w:tcPr>
          <w:p w14:paraId="6464C498" w14:textId="77777777" w:rsidR="00761AE5" w:rsidRPr="00761AE5" w:rsidRDefault="00761AE5" w:rsidP="00761AE5">
            <w:pPr>
              <w:rPr>
                <w:rFonts w:cs="Arial"/>
              </w:rPr>
            </w:pPr>
          </w:p>
        </w:tc>
      </w:tr>
      <w:tr w:rsidR="00761AE5" w:rsidRPr="00761AE5" w14:paraId="3DEC553B" w14:textId="08D6E013" w:rsidTr="00761AE5">
        <w:tc>
          <w:tcPr>
            <w:tcW w:w="3256" w:type="dxa"/>
          </w:tcPr>
          <w:p w14:paraId="68F29934" w14:textId="27F7421F" w:rsidR="00761AE5" w:rsidRPr="00761AE5" w:rsidRDefault="00761AE5" w:rsidP="00761AE5">
            <w:pPr>
              <w:rPr>
                <w:rFonts w:cs="Arial"/>
              </w:rPr>
            </w:pPr>
            <w:r w:rsidRPr="00761AE5">
              <w:rPr>
                <w:rFonts w:cs="Arial"/>
              </w:rPr>
              <w:t xml:space="preserve">J/AL: Protecting the </w:t>
            </w:r>
            <w:r>
              <w:rPr>
                <w:rFonts w:cs="Arial"/>
              </w:rPr>
              <w:t>b</w:t>
            </w:r>
            <w:r w:rsidRPr="00761AE5">
              <w:rPr>
                <w:rFonts w:cs="Arial"/>
              </w:rPr>
              <w:t xml:space="preserve">est </w:t>
            </w:r>
            <w:r>
              <w:rPr>
                <w:rFonts w:cs="Arial"/>
              </w:rPr>
              <w:t>a</w:t>
            </w:r>
            <w:r w:rsidRPr="00761AE5">
              <w:rPr>
                <w:rFonts w:cs="Arial"/>
              </w:rPr>
              <w:t xml:space="preserve">gricultural </w:t>
            </w:r>
            <w:r>
              <w:rPr>
                <w:rFonts w:cs="Arial"/>
              </w:rPr>
              <w:t>l</w:t>
            </w:r>
            <w:r w:rsidRPr="00761AE5">
              <w:rPr>
                <w:rFonts w:cs="Arial"/>
              </w:rPr>
              <w:t>and</w:t>
            </w:r>
          </w:p>
        </w:tc>
        <w:tc>
          <w:tcPr>
            <w:tcW w:w="5760" w:type="dxa"/>
          </w:tcPr>
          <w:p w14:paraId="365EFF1C" w14:textId="77777777" w:rsidR="00761AE5" w:rsidRPr="00761AE5" w:rsidRDefault="00761AE5" w:rsidP="00761AE5">
            <w:pPr>
              <w:rPr>
                <w:rFonts w:cs="Arial"/>
              </w:rPr>
            </w:pPr>
          </w:p>
        </w:tc>
      </w:tr>
      <w:tr w:rsidR="00761AE5" w:rsidRPr="00761AE5" w14:paraId="2B63BD93" w14:textId="756DB693" w:rsidTr="00761AE5">
        <w:tc>
          <w:tcPr>
            <w:tcW w:w="3256" w:type="dxa"/>
          </w:tcPr>
          <w:p w14:paraId="2E8E7D25" w14:textId="77777777" w:rsidR="00761AE5" w:rsidRPr="00761AE5" w:rsidRDefault="00761AE5" w:rsidP="00761AE5">
            <w:pPr>
              <w:rPr>
                <w:rFonts w:cs="Arial"/>
              </w:rPr>
            </w:pPr>
            <w:r w:rsidRPr="00761AE5">
              <w:rPr>
                <w:rFonts w:cs="Arial"/>
              </w:rPr>
              <w:t>J/PB: Protecting existing business space</w:t>
            </w:r>
          </w:p>
        </w:tc>
        <w:tc>
          <w:tcPr>
            <w:tcW w:w="5760" w:type="dxa"/>
          </w:tcPr>
          <w:p w14:paraId="0D022AB4" w14:textId="77777777" w:rsidR="00761AE5" w:rsidRPr="00761AE5" w:rsidRDefault="00761AE5" w:rsidP="00761AE5">
            <w:pPr>
              <w:rPr>
                <w:rFonts w:cs="Arial"/>
              </w:rPr>
            </w:pPr>
          </w:p>
        </w:tc>
      </w:tr>
      <w:tr w:rsidR="00761AE5" w:rsidRPr="00761AE5" w14:paraId="56DE6DC9" w14:textId="272CF443" w:rsidTr="00761AE5">
        <w:tc>
          <w:tcPr>
            <w:tcW w:w="3256" w:type="dxa"/>
          </w:tcPr>
          <w:p w14:paraId="2C6C6EAB" w14:textId="77777777" w:rsidR="00761AE5" w:rsidRPr="00761AE5" w:rsidRDefault="00761AE5" w:rsidP="00761AE5">
            <w:pPr>
              <w:rPr>
                <w:rFonts w:cs="Arial"/>
              </w:rPr>
            </w:pPr>
            <w:r w:rsidRPr="00761AE5">
              <w:rPr>
                <w:rFonts w:cs="Arial"/>
              </w:rPr>
              <w:t>J/RW: Enabling remote working</w:t>
            </w:r>
          </w:p>
        </w:tc>
        <w:tc>
          <w:tcPr>
            <w:tcW w:w="5760" w:type="dxa"/>
          </w:tcPr>
          <w:p w14:paraId="02A38303" w14:textId="77777777" w:rsidR="00761AE5" w:rsidRPr="00761AE5" w:rsidRDefault="00761AE5" w:rsidP="00761AE5">
            <w:pPr>
              <w:rPr>
                <w:rFonts w:cs="Arial"/>
              </w:rPr>
            </w:pPr>
          </w:p>
        </w:tc>
      </w:tr>
      <w:tr w:rsidR="00761AE5" w:rsidRPr="00761AE5" w14:paraId="1BB31432" w14:textId="55E5C74E" w:rsidTr="00761AE5">
        <w:tc>
          <w:tcPr>
            <w:tcW w:w="3256" w:type="dxa"/>
          </w:tcPr>
          <w:p w14:paraId="2E26A5CA" w14:textId="77777777" w:rsidR="00761AE5" w:rsidRPr="00761AE5" w:rsidRDefault="00761AE5" w:rsidP="00761AE5">
            <w:pPr>
              <w:rPr>
                <w:rFonts w:cs="Arial"/>
              </w:rPr>
            </w:pPr>
            <w:r w:rsidRPr="00761AE5">
              <w:rPr>
                <w:rFonts w:cs="Arial"/>
              </w:rPr>
              <w:t>J/AW: Affordable workspace and creative industries</w:t>
            </w:r>
          </w:p>
        </w:tc>
        <w:tc>
          <w:tcPr>
            <w:tcW w:w="5760" w:type="dxa"/>
          </w:tcPr>
          <w:p w14:paraId="6B1BE489" w14:textId="77777777" w:rsidR="00761AE5" w:rsidRPr="00761AE5" w:rsidRDefault="00761AE5" w:rsidP="00761AE5">
            <w:pPr>
              <w:rPr>
                <w:rFonts w:cs="Arial"/>
              </w:rPr>
            </w:pPr>
          </w:p>
        </w:tc>
      </w:tr>
      <w:tr w:rsidR="00761AE5" w:rsidRPr="00761AE5" w14:paraId="54814AD5" w14:textId="281B4D83" w:rsidTr="00761AE5">
        <w:tc>
          <w:tcPr>
            <w:tcW w:w="3256" w:type="dxa"/>
          </w:tcPr>
          <w:p w14:paraId="401A8586" w14:textId="77777777" w:rsidR="00761AE5" w:rsidRPr="00761AE5" w:rsidRDefault="00761AE5" w:rsidP="00761AE5">
            <w:pPr>
              <w:rPr>
                <w:rFonts w:cs="Arial"/>
              </w:rPr>
            </w:pPr>
            <w:r w:rsidRPr="00761AE5">
              <w:rPr>
                <w:rFonts w:cs="Arial"/>
              </w:rPr>
              <w:t>J/EP: Supporting a range of facilities in employment parks</w:t>
            </w:r>
          </w:p>
        </w:tc>
        <w:tc>
          <w:tcPr>
            <w:tcW w:w="5760" w:type="dxa"/>
          </w:tcPr>
          <w:p w14:paraId="3A796A3D" w14:textId="77777777" w:rsidR="00761AE5" w:rsidRPr="00761AE5" w:rsidRDefault="00761AE5" w:rsidP="00761AE5">
            <w:pPr>
              <w:rPr>
                <w:rFonts w:cs="Arial"/>
              </w:rPr>
            </w:pPr>
          </w:p>
        </w:tc>
      </w:tr>
      <w:tr w:rsidR="00761AE5" w:rsidRPr="00761AE5" w14:paraId="23F812CB" w14:textId="5EED8338" w:rsidTr="00761AE5">
        <w:tc>
          <w:tcPr>
            <w:tcW w:w="3256" w:type="dxa"/>
          </w:tcPr>
          <w:p w14:paraId="7F20AF75" w14:textId="77777777" w:rsidR="00761AE5" w:rsidRPr="00761AE5" w:rsidRDefault="00761AE5" w:rsidP="00761AE5">
            <w:pPr>
              <w:rPr>
                <w:rFonts w:cs="Arial"/>
              </w:rPr>
            </w:pPr>
            <w:r w:rsidRPr="00761AE5">
              <w:rPr>
                <w:rFonts w:cs="Arial"/>
              </w:rPr>
              <w:t>J/RC: Retail and centres</w:t>
            </w:r>
          </w:p>
        </w:tc>
        <w:tc>
          <w:tcPr>
            <w:tcW w:w="5760" w:type="dxa"/>
          </w:tcPr>
          <w:p w14:paraId="58CFEC1C" w14:textId="77777777" w:rsidR="00761AE5" w:rsidRPr="00761AE5" w:rsidRDefault="00761AE5" w:rsidP="00761AE5">
            <w:pPr>
              <w:rPr>
                <w:rFonts w:cs="Arial"/>
              </w:rPr>
            </w:pPr>
          </w:p>
        </w:tc>
      </w:tr>
      <w:tr w:rsidR="00761AE5" w:rsidRPr="00761AE5" w14:paraId="3266B600" w14:textId="3BA1D62C" w:rsidTr="00761AE5">
        <w:tc>
          <w:tcPr>
            <w:tcW w:w="3256" w:type="dxa"/>
          </w:tcPr>
          <w:p w14:paraId="7EF5AFD0" w14:textId="77777777" w:rsidR="00761AE5" w:rsidRPr="00761AE5" w:rsidRDefault="00761AE5" w:rsidP="00761AE5">
            <w:pPr>
              <w:rPr>
                <w:rFonts w:cs="Arial"/>
              </w:rPr>
            </w:pPr>
            <w:r w:rsidRPr="00761AE5">
              <w:rPr>
                <w:rFonts w:cs="Arial"/>
              </w:rPr>
              <w:t>J/VA: Visitor accommodation, attractions and facilities</w:t>
            </w:r>
          </w:p>
        </w:tc>
        <w:tc>
          <w:tcPr>
            <w:tcW w:w="5760" w:type="dxa"/>
          </w:tcPr>
          <w:p w14:paraId="4AA23452" w14:textId="77777777" w:rsidR="00761AE5" w:rsidRPr="00761AE5" w:rsidRDefault="00761AE5" w:rsidP="00761AE5">
            <w:pPr>
              <w:rPr>
                <w:rFonts w:cs="Arial"/>
              </w:rPr>
            </w:pPr>
          </w:p>
        </w:tc>
      </w:tr>
      <w:tr w:rsidR="00761AE5" w:rsidRPr="00761AE5" w14:paraId="056A634D" w14:textId="4BBDFB90" w:rsidTr="00761AE5">
        <w:tc>
          <w:tcPr>
            <w:tcW w:w="3256" w:type="dxa"/>
          </w:tcPr>
          <w:p w14:paraId="2960E628" w14:textId="77777777" w:rsidR="00761AE5" w:rsidRPr="00761AE5" w:rsidRDefault="00761AE5" w:rsidP="00761AE5">
            <w:pPr>
              <w:rPr>
                <w:rFonts w:cs="Arial"/>
              </w:rPr>
            </w:pPr>
            <w:r w:rsidRPr="00761AE5">
              <w:rPr>
                <w:rFonts w:cs="Arial"/>
              </w:rPr>
              <w:t>J/FD: Faculty development and specialist / language schools</w:t>
            </w:r>
          </w:p>
        </w:tc>
        <w:tc>
          <w:tcPr>
            <w:tcW w:w="5760" w:type="dxa"/>
          </w:tcPr>
          <w:p w14:paraId="5268B1FB" w14:textId="77777777" w:rsidR="00761AE5" w:rsidRPr="00761AE5" w:rsidRDefault="00761AE5" w:rsidP="00761AE5">
            <w:pPr>
              <w:rPr>
                <w:rFonts w:cs="Arial"/>
              </w:rPr>
            </w:pPr>
          </w:p>
        </w:tc>
      </w:tr>
    </w:tbl>
    <w:p w14:paraId="53B06DDC" w14:textId="32737F84" w:rsidR="00761AE5" w:rsidRDefault="00761AE5"/>
    <w:p w14:paraId="13EFC8B1" w14:textId="7B69D71E" w:rsidR="00761AE5" w:rsidRDefault="00761AE5" w:rsidP="00761AE5">
      <w:pPr>
        <w:pStyle w:val="Heading2"/>
      </w:pPr>
      <w:r>
        <w:t>Homes policies</w:t>
      </w:r>
    </w:p>
    <w:tbl>
      <w:tblPr>
        <w:tblStyle w:val="TableGrid"/>
        <w:tblW w:w="0" w:type="auto"/>
        <w:tblLook w:val="04A0" w:firstRow="1" w:lastRow="0" w:firstColumn="1" w:lastColumn="0" w:noHBand="0" w:noVBand="1"/>
      </w:tblPr>
      <w:tblGrid>
        <w:gridCol w:w="3256"/>
        <w:gridCol w:w="5760"/>
      </w:tblGrid>
      <w:tr w:rsidR="00761AE5" w:rsidRPr="00761AE5" w14:paraId="0E8A77F8" w14:textId="77777777" w:rsidTr="00D238FC">
        <w:tc>
          <w:tcPr>
            <w:tcW w:w="3256" w:type="dxa"/>
          </w:tcPr>
          <w:p w14:paraId="266E8D37" w14:textId="77777777" w:rsidR="00761AE5" w:rsidRPr="00761AE5" w:rsidRDefault="00761AE5" w:rsidP="00D238FC">
            <w:pPr>
              <w:rPr>
                <w:rFonts w:cs="Arial"/>
                <w:b/>
                <w:bCs/>
              </w:rPr>
            </w:pPr>
            <w:r w:rsidRPr="00761AE5">
              <w:rPr>
                <w:b/>
                <w:bCs/>
              </w:rPr>
              <w:t>Policy</w:t>
            </w:r>
          </w:p>
        </w:tc>
        <w:tc>
          <w:tcPr>
            <w:tcW w:w="5760" w:type="dxa"/>
          </w:tcPr>
          <w:p w14:paraId="7A2C3F6F" w14:textId="77777777" w:rsidR="00761AE5" w:rsidRPr="00761AE5" w:rsidRDefault="00761AE5" w:rsidP="00D238FC">
            <w:pPr>
              <w:rPr>
                <w:rFonts w:cs="Arial"/>
                <w:b/>
                <w:bCs/>
              </w:rPr>
            </w:pPr>
            <w:r w:rsidRPr="00761AE5">
              <w:rPr>
                <w:b/>
                <w:bCs/>
              </w:rPr>
              <w:t>Your comments</w:t>
            </w:r>
          </w:p>
        </w:tc>
      </w:tr>
      <w:tr w:rsidR="006334E3" w:rsidRPr="006334E3" w14:paraId="15881DBF" w14:textId="77777777" w:rsidTr="00D238FC">
        <w:tc>
          <w:tcPr>
            <w:tcW w:w="3256" w:type="dxa"/>
          </w:tcPr>
          <w:p w14:paraId="469358AD" w14:textId="47F799DB" w:rsidR="006334E3" w:rsidRPr="006334E3" w:rsidRDefault="006334E3" w:rsidP="00D238FC">
            <w:r w:rsidRPr="006334E3">
              <w:t>Homes – general comments</w:t>
            </w:r>
          </w:p>
        </w:tc>
        <w:tc>
          <w:tcPr>
            <w:tcW w:w="5760" w:type="dxa"/>
          </w:tcPr>
          <w:p w14:paraId="1DBDCDAD" w14:textId="77777777" w:rsidR="006334E3" w:rsidRPr="006334E3" w:rsidRDefault="006334E3" w:rsidP="00D238FC"/>
        </w:tc>
      </w:tr>
      <w:tr w:rsidR="00761AE5" w:rsidRPr="00761AE5" w14:paraId="2EFF9D21" w14:textId="1D02DDBC" w:rsidTr="00761AE5">
        <w:tc>
          <w:tcPr>
            <w:tcW w:w="3256" w:type="dxa"/>
          </w:tcPr>
          <w:p w14:paraId="5E4F9B24" w14:textId="77777777" w:rsidR="00761AE5" w:rsidRPr="00761AE5" w:rsidRDefault="00761AE5" w:rsidP="00761AE5">
            <w:pPr>
              <w:rPr>
                <w:rFonts w:cs="Arial"/>
              </w:rPr>
            </w:pPr>
            <w:r w:rsidRPr="00761AE5">
              <w:rPr>
                <w:rFonts w:cs="Arial"/>
              </w:rPr>
              <w:t>H/AH: Affordable housing</w:t>
            </w:r>
          </w:p>
        </w:tc>
        <w:tc>
          <w:tcPr>
            <w:tcW w:w="5760" w:type="dxa"/>
          </w:tcPr>
          <w:p w14:paraId="12012D1F" w14:textId="77777777" w:rsidR="00761AE5" w:rsidRPr="00761AE5" w:rsidRDefault="00761AE5" w:rsidP="00761AE5">
            <w:pPr>
              <w:rPr>
                <w:rFonts w:cs="Arial"/>
              </w:rPr>
            </w:pPr>
          </w:p>
        </w:tc>
      </w:tr>
      <w:tr w:rsidR="00761AE5" w:rsidRPr="00761AE5" w14:paraId="536C7130" w14:textId="522CBE1A" w:rsidTr="00761AE5">
        <w:tc>
          <w:tcPr>
            <w:tcW w:w="3256" w:type="dxa"/>
          </w:tcPr>
          <w:p w14:paraId="1F3BC7CB" w14:textId="77777777" w:rsidR="00761AE5" w:rsidRPr="00761AE5" w:rsidRDefault="00761AE5" w:rsidP="00761AE5">
            <w:pPr>
              <w:rPr>
                <w:rFonts w:cs="Arial"/>
              </w:rPr>
            </w:pPr>
            <w:r w:rsidRPr="00761AE5">
              <w:rPr>
                <w:rFonts w:cs="Arial"/>
              </w:rPr>
              <w:t>H/ES: Exception sites for affordable housing</w:t>
            </w:r>
          </w:p>
        </w:tc>
        <w:tc>
          <w:tcPr>
            <w:tcW w:w="5760" w:type="dxa"/>
          </w:tcPr>
          <w:p w14:paraId="1985BBFF" w14:textId="77777777" w:rsidR="00761AE5" w:rsidRPr="00761AE5" w:rsidRDefault="00761AE5" w:rsidP="00761AE5">
            <w:pPr>
              <w:rPr>
                <w:rFonts w:cs="Arial"/>
              </w:rPr>
            </w:pPr>
          </w:p>
        </w:tc>
      </w:tr>
      <w:tr w:rsidR="00761AE5" w:rsidRPr="00761AE5" w14:paraId="4D7B8075" w14:textId="3A89E33A" w:rsidTr="00761AE5">
        <w:tc>
          <w:tcPr>
            <w:tcW w:w="3256" w:type="dxa"/>
          </w:tcPr>
          <w:p w14:paraId="023F325B" w14:textId="77777777" w:rsidR="00761AE5" w:rsidRPr="00761AE5" w:rsidRDefault="00761AE5" w:rsidP="00761AE5">
            <w:pPr>
              <w:rPr>
                <w:rFonts w:cs="Arial"/>
              </w:rPr>
            </w:pPr>
            <w:r w:rsidRPr="00761AE5">
              <w:rPr>
                <w:rFonts w:cs="Arial"/>
              </w:rPr>
              <w:t>H/HM: Housing mix</w:t>
            </w:r>
          </w:p>
        </w:tc>
        <w:tc>
          <w:tcPr>
            <w:tcW w:w="5760" w:type="dxa"/>
          </w:tcPr>
          <w:p w14:paraId="56DF0DBF" w14:textId="77777777" w:rsidR="00761AE5" w:rsidRPr="00761AE5" w:rsidRDefault="00761AE5" w:rsidP="00761AE5">
            <w:pPr>
              <w:rPr>
                <w:rFonts w:cs="Arial"/>
              </w:rPr>
            </w:pPr>
          </w:p>
        </w:tc>
      </w:tr>
      <w:tr w:rsidR="00761AE5" w:rsidRPr="00761AE5" w14:paraId="7EA24A8D" w14:textId="461F44E2" w:rsidTr="00761AE5">
        <w:tc>
          <w:tcPr>
            <w:tcW w:w="3256" w:type="dxa"/>
          </w:tcPr>
          <w:p w14:paraId="15FBF993" w14:textId="77777777" w:rsidR="00761AE5" w:rsidRPr="00761AE5" w:rsidRDefault="00761AE5" w:rsidP="00761AE5">
            <w:pPr>
              <w:rPr>
                <w:rFonts w:cs="Arial"/>
              </w:rPr>
            </w:pPr>
            <w:r w:rsidRPr="00761AE5">
              <w:rPr>
                <w:rFonts w:cs="Arial"/>
              </w:rPr>
              <w:t>H/HD: Housing density</w:t>
            </w:r>
          </w:p>
        </w:tc>
        <w:tc>
          <w:tcPr>
            <w:tcW w:w="5760" w:type="dxa"/>
          </w:tcPr>
          <w:p w14:paraId="38A26C8A" w14:textId="77777777" w:rsidR="00761AE5" w:rsidRPr="00761AE5" w:rsidRDefault="00761AE5" w:rsidP="00761AE5">
            <w:pPr>
              <w:rPr>
                <w:rFonts w:cs="Arial"/>
              </w:rPr>
            </w:pPr>
          </w:p>
        </w:tc>
      </w:tr>
      <w:tr w:rsidR="00761AE5" w:rsidRPr="00761AE5" w14:paraId="784F82C2" w14:textId="4A2ACD30" w:rsidTr="00761AE5">
        <w:tc>
          <w:tcPr>
            <w:tcW w:w="3256" w:type="dxa"/>
          </w:tcPr>
          <w:p w14:paraId="3312EE5F" w14:textId="77777777" w:rsidR="00761AE5" w:rsidRPr="00761AE5" w:rsidRDefault="00761AE5" w:rsidP="00761AE5">
            <w:pPr>
              <w:rPr>
                <w:rFonts w:cs="Arial"/>
              </w:rPr>
            </w:pPr>
            <w:r w:rsidRPr="00761AE5">
              <w:rPr>
                <w:rFonts w:cs="Arial"/>
              </w:rPr>
              <w:lastRenderedPageBreak/>
              <w:t>H/GL: Garden land and subdivision of existing plots</w:t>
            </w:r>
          </w:p>
        </w:tc>
        <w:tc>
          <w:tcPr>
            <w:tcW w:w="5760" w:type="dxa"/>
          </w:tcPr>
          <w:p w14:paraId="670E8938" w14:textId="77777777" w:rsidR="00761AE5" w:rsidRPr="00761AE5" w:rsidRDefault="00761AE5" w:rsidP="00761AE5">
            <w:pPr>
              <w:rPr>
                <w:rFonts w:cs="Arial"/>
              </w:rPr>
            </w:pPr>
          </w:p>
        </w:tc>
      </w:tr>
      <w:tr w:rsidR="00761AE5" w:rsidRPr="00761AE5" w14:paraId="5CD93FAE" w14:textId="33B320EE" w:rsidTr="00761AE5">
        <w:tc>
          <w:tcPr>
            <w:tcW w:w="3256" w:type="dxa"/>
          </w:tcPr>
          <w:p w14:paraId="1D583AEC" w14:textId="77777777" w:rsidR="00761AE5" w:rsidRPr="00761AE5" w:rsidRDefault="00761AE5" w:rsidP="00761AE5">
            <w:pPr>
              <w:rPr>
                <w:rFonts w:cs="Arial"/>
              </w:rPr>
            </w:pPr>
            <w:r w:rsidRPr="00761AE5">
              <w:rPr>
                <w:rFonts w:cs="Arial"/>
              </w:rPr>
              <w:t>H/SS: Residential space standards and accessible homes</w:t>
            </w:r>
          </w:p>
        </w:tc>
        <w:tc>
          <w:tcPr>
            <w:tcW w:w="5760" w:type="dxa"/>
          </w:tcPr>
          <w:p w14:paraId="7A032067" w14:textId="77777777" w:rsidR="00761AE5" w:rsidRPr="00761AE5" w:rsidRDefault="00761AE5" w:rsidP="00761AE5">
            <w:pPr>
              <w:rPr>
                <w:rFonts w:cs="Arial"/>
              </w:rPr>
            </w:pPr>
          </w:p>
        </w:tc>
      </w:tr>
      <w:tr w:rsidR="00761AE5" w:rsidRPr="00761AE5" w14:paraId="0F1F3EBA" w14:textId="64FEF65E" w:rsidTr="00761AE5">
        <w:tc>
          <w:tcPr>
            <w:tcW w:w="3256" w:type="dxa"/>
          </w:tcPr>
          <w:p w14:paraId="156CEF26" w14:textId="77777777" w:rsidR="00761AE5" w:rsidRPr="00761AE5" w:rsidRDefault="00761AE5" w:rsidP="00761AE5">
            <w:pPr>
              <w:rPr>
                <w:rFonts w:cs="Arial"/>
              </w:rPr>
            </w:pPr>
            <w:r w:rsidRPr="00761AE5">
              <w:rPr>
                <w:rFonts w:cs="Arial"/>
              </w:rPr>
              <w:t>H/SH: Specialist housing and homes for older people</w:t>
            </w:r>
          </w:p>
        </w:tc>
        <w:tc>
          <w:tcPr>
            <w:tcW w:w="5760" w:type="dxa"/>
          </w:tcPr>
          <w:p w14:paraId="243E642B" w14:textId="77777777" w:rsidR="00761AE5" w:rsidRPr="00761AE5" w:rsidRDefault="00761AE5" w:rsidP="00761AE5">
            <w:pPr>
              <w:rPr>
                <w:rFonts w:cs="Arial"/>
              </w:rPr>
            </w:pPr>
          </w:p>
        </w:tc>
      </w:tr>
      <w:tr w:rsidR="00761AE5" w:rsidRPr="00761AE5" w14:paraId="33447801" w14:textId="08958E4E" w:rsidTr="00761AE5">
        <w:tc>
          <w:tcPr>
            <w:tcW w:w="3256" w:type="dxa"/>
          </w:tcPr>
          <w:p w14:paraId="3CB628B5" w14:textId="77777777" w:rsidR="00761AE5" w:rsidRPr="00761AE5" w:rsidRDefault="00761AE5" w:rsidP="00761AE5">
            <w:pPr>
              <w:rPr>
                <w:rFonts w:cs="Arial"/>
              </w:rPr>
            </w:pPr>
            <w:r w:rsidRPr="00761AE5">
              <w:rPr>
                <w:rFonts w:cs="Arial"/>
              </w:rPr>
              <w:t>H/CB: Self- and custom-build homes</w:t>
            </w:r>
          </w:p>
        </w:tc>
        <w:tc>
          <w:tcPr>
            <w:tcW w:w="5760" w:type="dxa"/>
          </w:tcPr>
          <w:p w14:paraId="6C810127" w14:textId="77777777" w:rsidR="00761AE5" w:rsidRPr="00761AE5" w:rsidRDefault="00761AE5" w:rsidP="00761AE5">
            <w:pPr>
              <w:rPr>
                <w:rFonts w:cs="Arial"/>
              </w:rPr>
            </w:pPr>
          </w:p>
        </w:tc>
      </w:tr>
      <w:tr w:rsidR="00761AE5" w:rsidRPr="00761AE5" w14:paraId="2F7E9337" w14:textId="2C162590" w:rsidTr="00761AE5">
        <w:tc>
          <w:tcPr>
            <w:tcW w:w="3256" w:type="dxa"/>
          </w:tcPr>
          <w:p w14:paraId="64BC8671" w14:textId="77777777" w:rsidR="00761AE5" w:rsidRPr="00761AE5" w:rsidRDefault="00761AE5" w:rsidP="00761AE5">
            <w:pPr>
              <w:rPr>
                <w:rFonts w:cs="Arial"/>
              </w:rPr>
            </w:pPr>
            <w:r w:rsidRPr="00761AE5">
              <w:rPr>
                <w:rFonts w:cs="Arial"/>
              </w:rPr>
              <w:t>H/BR: Build to rent homes</w:t>
            </w:r>
          </w:p>
        </w:tc>
        <w:tc>
          <w:tcPr>
            <w:tcW w:w="5760" w:type="dxa"/>
          </w:tcPr>
          <w:p w14:paraId="68ABCA78" w14:textId="77777777" w:rsidR="00761AE5" w:rsidRPr="00761AE5" w:rsidRDefault="00761AE5" w:rsidP="00761AE5">
            <w:pPr>
              <w:rPr>
                <w:rFonts w:cs="Arial"/>
              </w:rPr>
            </w:pPr>
          </w:p>
        </w:tc>
      </w:tr>
      <w:tr w:rsidR="00761AE5" w:rsidRPr="00761AE5" w14:paraId="79FA948F" w14:textId="21835089" w:rsidTr="00761AE5">
        <w:tc>
          <w:tcPr>
            <w:tcW w:w="3256" w:type="dxa"/>
          </w:tcPr>
          <w:p w14:paraId="25E2699E" w14:textId="77777777" w:rsidR="00761AE5" w:rsidRPr="00761AE5" w:rsidRDefault="00761AE5" w:rsidP="00761AE5">
            <w:pPr>
              <w:rPr>
                <w:rFonts w:cs="Arial"/>
              </w:rPr>
            </w:pPr>
            <w:r w:rsidRPr="00761AE5">
              <w:rPr>
                <w:rFonts w:cs="Arial"/>
              </w:rPr>
              <w:t>H/MO: Houses in multiple occupation (HMOs)</w:t>
            </w:r>
          </w:p>
        </w:tc>
        <w:tc>
          <w:tcPr>
            <w:tcW w:w="5760" w:type="dxa"/>
          </w:tcPr>
          <w:p w14:paraId="45B563AC" w14:textId="77777777" w:rsidR="00761AE5" w:rsidRPr="00761AE5" w:rsidRDefault="00761AE5" w:rsidP="00761AE5">
            <w:pPr>
              <w:rPr>
                <w:rFonts w:cs="Arial"/>
              </w:rPr>
            </w:pPr>
          </w:p>
        </w:tc>
      </w:tr>
      <w:tr w:rsidR="00761AE5" w:rsidRPr="00761AE5" w14:paraId="40671C78" w14:textId="5ABD9766" w:rsidTr="00761AE5">
        <w:tc>
          <w:tcPr>
            <w:tcW w:w="3256" w:type="dxa"/>
          </w:tcPr>
          <w:p w14:paraId="1D221AB4" w14:textId="77777777" w:rsidR="00761AE5" w:rsidRPr="00761AE5" w:rsidRDefault="00761AE5" w:rsidP="00761AE5">
            <w:pPr>
              <w:rPr>
                <w:rFonts w:cs="Arial"/>
              </w:rPr>
            </w:pPr>
            <w:r w:rsidRPr="00761AE5">
              <w:rPr>
                <w:rFonts w:cs="Arial"/>
              </w:rPr>
              <w:t>H/SA: Student accommodation</w:t>
            </w:r>
          </w:p>
        </w:tc>
        <w:tc>
          <w:tcPr>
            <w:tcW w:w="5760" w:type="dxa"/>
          </w:tcPr>
          <w:p w14:paraId="3665FCB2" w14:textId="77777777" w:rsidR="00761AE5" w:rsidRPr="00761AE5" w:rsidRDefault="00761AE5" w:rsidP="00761AE5">
            <w:pPr>
              <w:rPr>
                <w:rFonts w:cs="Arial"/>
              </w:rPr>
            </w:pPr>
          </w:p>
        </w:tc>
      </w:tr>
      <w:tr w:rsidR="00761AE5" w:rsidRPr="00761AE5" w14:paraId="1D6A72AE" w14:textId="019C0DF0" w:rsidTr="00761AE5">
        <w:tc>
          <w:tcPr>
            <w:tcW w:w="3256" w:type="dxa"/>
          </w:tcPr>
          <w:p w14:paraId="4EBC0075" w14:textId="77777777" w:rsidR="00761AE5" w:rsidRPr="00761AE5" w:rsidRDefault="00761AE5" w:rsidP="00761AE5">
            <w:pPr>
              <w:rPr>
                <w:rFonts w:cs="Arial"/>
              </w:rPr>
            </w:pPr>
            <w:r w:rsidRPr="00761AE5">
              <w:rPr>
                <w:rFonts w:cs="Arial"/>
              </w:rPr>
              <w:t>H/DC: Dwellings in the countryside</w:t>
            </w:r>
          </w:p>
        </w:tc>
        <w:tc>
          <w:tcPr>
            <w:tcW w:w="5760" w:type="dxa"/>
          </w:tcPr>
          <w:p w14:paraId="5ACF586C" w14:textId="77777777" w:rsidR="00761AE5" w:rsidRPr="00761AE5" w:rsidRDefault="00761AE5" w:rsidP="00761AE5">
            <w:pPr>
              <w:rPr>
                <w:rFonts w:cs="Arial"/>
              </w:rPr>
            </w:pPr>
          </w:p>
        </w:tc>
      </w:tr>
      <w:tr w:rsidR="00761AE5" w:rsidRPr="00761AE5" w14:paraId="7894E821" w14:textId="5F8015D4" w:rsidTr="00761AE5">
        <w:tc>
          <w:tcPr>
            <w:tcW w:w="3256" w:type="dxa"/>
          </w:tcPr>
          <w:p w14:paraId="17BE3F73" w14:textId="77777777" w:rsidR="00761AE5" w:rsidRPr="00761AE5" w:rsidRDefault="00761AE5" w:rsidP="00761AE5">
            <w:pPr>
              <w:rPr>
                <w:rFonts w:cs="Arial"/>
              </w:rPr>
            </w:pPr>
            <w:r w:rsidRPr="00761AE5">
              <w:rPr>
                <w:rFonts w:cs="Arial"/>
              </w:rPr>
              <w:t>H/RM: Residential moorings</w:t>
            </w:r>
          </w:p>
        </w:tc>
        <w:tc>
          <w:tcPr>
            <w:tcW w:w="5760" w:type="dxa"/>
          </w:tcPr>
          <w:p w14:paraId="4FD24F37" w14:textId="77777777" w:rsidR="00761AE5" w:rsidRPr="00761AE5" w:rsidRDefault="00761AE5" w:rsidP="00761AE5">
            <w:pPr>
              <w:rPr>
                <w:rFonts w:cs="Arial"/>
              </w:rPr>
            </w:pPr>
          </w:p>
        </w:tc>
      </w:tr>
      <w:tr w:rsidR="00761AE5" w:rsidRPr="00761AE5" w14:paraId="4DB76722" w14:textId="5235CBB8" w:rsidTr="00761AE5">
        <w:tc>
          <w:tcPr>
            <w:tcW w:w="3256" w:type="dxa"/>
          </w:tcPr>
          <w:p w14:paraId="039A3387" w14:textId="77777777" w:rsidR="00761AE5" w:rsidRPr="00761AE5" w:rsidRDefault="00761AE5" w:rsidP="00761AE5">
            <w:pPr>
              <w:rPr>
                <w:rFonts w:cs="Arial"/>
              </w:rPr>
            </w:pPr>
            <w:r w:rsidRPr="00761AE5">
              <w:rPr>
                <w:rFonts w:cs="Arial"/>
              </w:rPr>
              <w:t>H/RC: Residential caravans</w:t>
            </w:r>
          </w:p>
        </w:tc>
        <w:tc>
          <w:tcPr>
            <w:tcW w:w="5760" w:type="dxa"/>
          </w:tcPr>
          <w:p w14:paraId="74D52A68" w14:textId="77777777" w:rsidR="00761AE5" w:rsidRPr="00761AE5" w:rsidRDefault="00761AE5" w:rsidP="00761AE5">
            <w:pPr>
              <w:rPr>
                <w:rFonts w:cs="Arial"/>
              </w:rPr>
            </w:pPr>
          </w:p>
        </w:tc>
      </w:tr>
      <w:tr w:rsidR="00761AE5" w:rsidRPr="00761AE5" w14:paraId="5F0E984A" w14:textId="30C8CC72" w:rsidTr="00761AE5">
        <w:tc>
          <w:tcPr>
            <w:tcW w:w="3256" w:type="dxa"/>
          </w:tcPr>
          <w:p w14:paraId="0FFC59D2" w14:textId="77777777" w:rsidR="00761AE5" w:rsidRPr="00761AE5" w:rsidRDefault="00761AE5" w:rsidP="00761AE5">
            <w:pPr>
              <w:rPr>
                <w:rFonts w:cs="Arial"/>
              </w:rPr>
            </w:pPr>
            <w:r w:rsidRPr="00761AE5">
              <w:rPr>
                <w:rFonts w:cs="Arial"/>
              </w:rPr>
              <w:t>H/GT: Gypsy and Traveller and Travelling Show People sites</w:t>
            </w:r>
          </w:p>
        </w:tc>
        <w:tc>
          <w:tcPr>
            <w:tcW w:w="5760" w:type="dxa"/>
          </w:tcPr>
          <w:p w14:paraId="22580436" w14:textId="77777777" w:rsidR="00761AE5" w:rsidRPr="00761AE5" w:rsidRDefault="00761AE5" w:rsidP="00761AE5">
            <w:pPr>
              <w:rPr>
                <w:rFonts w:cs="Arial"/>
              </w:rPr>
            </w:pPr>
          </w:p>
        </w:tc>
      </w:tr>
      <w:tr w:rsidR="00761AE5" w:rsidRPr="00761AE5" w14:paraId="55E23C6F" w14:textId="25A65A72" w:rsidTr="00761AE5">
        <w:tc>
          <w:tcPr>
            <w:tcW w:w="3256" w:type="dxa"/>
          </w:tcPr>
          <w:p w14:paraId="4DF54844" w14:textId="77777777" w:rsidR="00761AE5" w:rsidRPr="00761AE5" w:rsidRDefault="00761AE5" w:rsidP="00761AE5">
            <w:pPr>
              <w:rPr>
                <w:rFonts w:cs="Arial"/>
              </w:rPr>
            </w:pPr>
            <w:r w:rsidRPr="00761AE5">
              <w:rPr>
                <w:rFonts w:cs="Arial"/>
              </w:rPr>
              <w:t>H/CH: Community led housing</w:t>
            </w:r>
          </w:p>
        </w:tc>
        <w:tc>
          <w:tcPr>
            <w:tcW w:w="5760" w:type="dxa"/>
          </w:tcPr>
          <w:p w14:paraId="79E87E2F" w14:textId="77777777" w:rsidR="00761AE5" w:rsidRPr="00761AE5" w:rsidRDefault="00761AE5" w:rsidP="00761AE5">
            <w:pPr>
              <w:rPr>
                <w:rFonts w:cs="Arial"/>
              </w:rPr>
            </w:pPr>
          </w:p>
        </w:tc>
      </w:tr>
    </w:tbl>
    <w:p w14:paraId="2E6ABD46" w14:textId="4FEBEB70" w:rsidR="00761AE5" w:rsidRDefault="00761AE5"/>
    <w:p w14:paraId="28B40CB1" w14:textId="6B6400B3" w:rsidR="00761AE5" w:rsidRDefault="00761AE5" w:rsidP="00761AE5">
      <w:pPr>
        <w:pStyle w:val="Heading2"/>
      </w:pPr>
      <w:r>
        <w:t>Infrastructure policies</w:t>
      </w:r>
    </w:p>
    <w:tbl>
      <w:tblPr>
        <w:tblStyle w:val="TableGrid"/>
        <w:tblW w:w="0" w:type="auto"/>
        <w:tblLook w:val="04A0" w:firstRow="1" w:lastRow="0" w:firstColumn="1" w:lastColumn="0" w:noHBand="0" w:noVBand="1"/>
      </w:tblPr>
      <w:tblGrid>
        <w:gridCol w:w="3256"/>
        <w:gridCol w:w="5760"/>
      </w:tblGrid>
      <w:tr w:rsidR="00761AE5" w:rsidRPr="00761AE5" w14:paraId="6EF3C8DC" w14:textId="77777777" w:rsidTr="00D238FC">
        <w:tc>
          <w:tcPr>
            <w:tcW w:w="3256" w:type="dxa"/>
          </w:tcPr>
          <w:p w14:paraId="767BBEC5" w14:textId="77777777" w:rsidR="00761AE5" w:rsidRPr="00761AE5" w:rsidRDefault="00761AE5" w:rsidP="00D238FC">
            <w:pPr>
              <w:rPr>
                <w:rFonts w:cs="Arial"/>
                <w:b/>
                <w:bCs/>
              </w:rPr>
            </w:pPr>
            <w:r w:rsidRPr="00761AE5">
              <w:rPr>
                <w:b/>
                <w:bCs/>
              </w:rPr>
              <w:t>Policy</w:t>
            </w:r>
          </w:p>
        </w:tc>
        <w:tc>
          <w:tcPr>
            <w:tcW w:w="5760" w:type="dxa"/>
          </w:tcPr>
          <w:p w14:paraId="04529391" w14:textId="77777777" w:rsidR="00761AE5" w:rsidRPr="00761AE5" w:rsidRDefault="00761AE5" w:rsidP="00D238FC">
            <w:pPr>
              <w:rPr>
                <w:rFonts w:cs="Arial"/>
                <w:b/>
                <w:bCs/>
              </w:rPr>
            </w:pPr>
            <w:r w:rsidRPr="00761AE5">
              <w:rPr>
                <w:b/>
                <w:bCs/>
              </w:rPr>
              <w:t>Your comments</w:t>
            </w:r>
          </w:p>
        </w:tc>
      </w:tr>
      <w:tr w:rsidR="006334E3" w:rsidRPr="006334E3" w14:paraId="2D088778" w14:textId="77777777" w:rsidTr="00D238FC">
        <w:tc>
          <w:tcPr>
            <w:tcW w:w="3256" w:type="dxa"/>
          </w:tcPr>
          <w:p w14:paraId="5CF72C17" w14:textId="40653193" w:rsidR="006334E3" w:rsidRPr="006334E3" w:rsidRDefault="006334E3" w:rsidP="00D238FC">
            <w:r w:rsidRPr="006334E3">
              <w:t>Infrastructure – general comments</w:t>
            </w:r>
          </w:p>
        </w:tc>
        <w:tc>
          <w:tcPr>
            <w:tcW w:w="5760" w:type="dxa"/>
          </w:tcPr>
          <w:p w14:paraId="11636439" w14:textId="77777777" w:rsidR="006334E3" w:rsidRPr="006334E3" w:rsidRDefault="006334E3" w:rsidP="00D238FC"/>
        </w:tc>
      </w:tr>
      <w:tr w:rsidR="00761AE5" w:rsidRPr="00761AE5" w14:paraId="4A248BE3" w14:textId="62C94AB7" w:rsidTr="00761AE5">
        <w:tc>
          <w:tcPr>
            <w:tcW w:w="3256" w:type="dxa"/>
          </w:tcPr>
          <w:p w14:paraId="1AFF2B15" w14:textId="77777777" w:rsidR="00761AE5" w:rsidRPr="00761AE5" w:rsidRDefault="00761AE5" w:rsidP="00761AE5">
            <w:pPr>
              <w:rPr>
                <w:rFonts w:cs="Arial"/>
              </w:rPr>
            </w:pPr>
            <w:r w:rsidRPr="00761AE5">
              <w:rPr>
                <w:rFonts w:cs="Arial"/>
              </w:rPr>
              <w:t>I/ST: Sustainable transport and connectivity</w:t>
            </w:r>
          </w:p>
        </w:tc>
        <w:tc>
          <w:tcPr>
            <w:tcW w:w="5760" w:type="dxa"/>
          </w:tcPr>
          <w:p w14:paraId="5F4436DB" w14:textId="77777777" w:rsidR="00761AE5" w:rsidRPr="00761AE5" w:rsidRDefault="00761AE5" w:rsidP="00761AE5">
            <w:pPr>
              <w:rPr>
                <w:rFonts w:cs="Arial"/>
              </w:rPr>
            </w:pPr>
          </w:p>
        </w:tc>
      </w:tr>
      <w:tr w:rsidR="00761AE5" w:rsidRPr="00761AE5" w14:paraId="54E4FC35" w14:textId="56F94A5F" w:rsidTr="00761AE5">
        <w:tc>
          <w:tcPr>
            <w:tcW w:w="3256" w:type="dxa"/>
          </w:tcPr>
          <w:p w14:paraId="77175356" w14:textId="77777777" w:rsidR="00761AE5" w:rsidRPr="00761AE5" w:rsidRDefault="00761AE5" w:rsidP="00761AE5">
            <w:pPr>
              <w:rPr>
                <w:rFonts w:cs="Arial"/>
              </w:rPr>
            </w:pPr>
            <w:r w:rsidRPr="00761AE5">
              <w:rPr>
                <w:rFonts w:cs="Arial"/>
              </w:rPr>
              <w:lastRenderedPageBreak/>
              <w:t>I/EV: Parking and electric vehicles</w:t>
            </w:r>
          </w:p>
        </w:tc>
        <w:tc>
          <w:tcPr>
            <w:tcW w:w="5760" w:type="dxa"/>
          </w:tcPr>
          <w:p w14:paraId="34A6FE0C" w14:textId="77777777" w:rsidR="00761AE5" w:rsidRPr="00761AE5" w:rsidRDefault="00761AE5" w:rsidP="00761AE5">
            <w:pPr>
              <w:rPr>
                <w:rFonts w:cs="Arial"/>
              </w:rPr>
            </w:pPr>
          </w:p>
        </w:tc>
      </w:tr>
      <w:tr w:rsidR="00761AE5" w:rsidRPr="00761AE5" w14:paraId="432E3307" w14:textId="056CDC8B" w:rsidTr="00761AE5">
        <w:tc>
          <w:tcPr>
            <w:tcW w:w="3256" w:type="dxa"/>
          </w:tcPr>
          <w:p w14:paraId="6FAC61BB" w14:textId="77777777" w:rsidR="00761AE5" w:rsidRPr="00761AE5" w:rsidRDefault="00761AE5" w:rsidP="00761AE5">
            <w:pPr>
              <w:rPr>
                <w:rFonts w:cs="Arial"/>
              </w:rPr>
            </w:pPr>
            <w:r w:rsidRPr="00761AE5">
              <w:rPr>
                <w:rFonts w:cs="Arial"/>
              </w:rPr>
              <w:t>I/FD: Freight and delivery consolidation</w:t>
            </w:r>
          </w:p>
        </w:tc>
        <w:tc>
          <w:tcPr>
            <w:tcW w:w="5760" w:type="dxa"/>
          </w:tcPr>
          <w:p w14:paraId="3C556D3B" w14:textId="77777777" w:rsidR="00761AE5" w:rsidRPr="00761AE5" w:rsidRDefault="00761AE5" w:rsidP="00761AE5">
            <w:pPr>
              <w:rPr>
                <w:rFonts w:cs="Arial"/>
              </w:rPr>
            </w:pPr>
          </w:p>
        </w:tc>
      </w:tr>
      <w:tr w:rsidR="00761AE5" w:rsidRPr="00460FC9" w14:paraId="65B22BDC" w14:textId="344C34C5" w:rsidTr="00761AE5">
        <w:tc>
          <w:tcPr>
            <w:tcW w:w="3256" w:type="dxa"/>
          </w:tcPr>
          <w:p w14:paraId="5E686331" w14:textId="77777777" w:rsidR="00761AE5" w:rsidRPr="00460FC9" w:rsidRDefault="00761AE5" w:rsidP="00761AE5">
            <w:pPr>
              <w:rPr>
                <w:rFonts w:cs="Arial"/>
                <w:lang w:val="it-IT"/>
              </w:rPr>
            </w:pPr>
            <w:r w:rsidRPr="00460FC9">
              <w:rPr>
                <w:rFonts w:cs="Arial"/>
                <w:lang w:val="it-IT"/>
              </w:rPr>
              <w:t xml:space="preserve">I/SI: </w:t>
            </w:r>
            <w:proofErr w:type="spellStart"/>
            <w:r w:rsidRPr="00460FC9">
              <w:rPr>
                <w:rFonts w:cs="Arial"/>
                <w:lang w:val="it-IT"/>
              </w:rPr>
              <w:t>Safeguarding</w:t>
            </w:r>
            <w:proofErr w:type="spellEnd"/>
            <w:r w:rsidRPr="00460FC9">
              <w:rPr>
                <w:rFonts w:cs="Arial"/>
                <w:lang w:val="it-IT"/>
              </w:rPr>
              <w:t xml:space="preserve"> </w:t>
            </w:r>
            <w:proofErr w:type="spellStart"/>
            <w:r w:rsidRPr="00460FC9">
              <w:rPr>
                <w:rFonts w:cs="Arial"/>
                <w:lang w:val="it-IT"/>
              </w:rPr>
              <w:t>important</w:t>
            </w:r>
            <w:proofErr w:type="spellEnd"/>
            <w:r w:rsidRPr="00460FC9">
              <w:rPr>
                <w:rFonts w:cs="Arial"/>
                <w:lang w:val="it-IT"/>
              </w:rPr>
              <w:t xml:space="preserve"> </w:t>
            </w:r>
            <w:proofErr w:type="spellStart"/>
            <w:r w:rsidRPr="00460FC9">
              <w:rPr>
                <w:rFonts w:cs="Arial"/>
                <w:lang w:val="it-IT"/>
              </w:rPr>
              <w:t>infrastructure</w:t>
            </w:r>
            <w:proofErr w:type="spellEnd"/>
          </w:p>
        </w:tc>
        <w:tc>
          <w:tcPr>
            <w:tcW w:w="5760" w:type="dxa"/>
          </w:tcPr>
          <w:p w14:paraId="6A913637" w14:textId="77777777" w:rsidR="00761AE5" w:rsidRPr="00460FC9" w:rsidRDefault="00761AE5" w:rsidP="00761AE5">
            <w:pPr>
              <w:rPr>
                <w:rFonts w:cs="Arial"/>
                <w:lang w:val="it-IT"/>
              </w:rPr>
            </w:pPr>
          </w:p>
        </w:tc>
      </w:tr>
      <w:tr w:rsidR="00761AE5" w:rsidRPr="00761AE5" w14:paraId="42E752F0" w14:textId="5FD9D536" w:rsidTr="00761AE5">
        <w:tc>
          <w:tcPr>
            <w:tcW w:w="3256" w:type="dxa"/>
          </w:tcPr>
          <w:p w14:paraId="7F4987AF" w14:textId="77777777" w:rsidR="00761AE5" w:rsidRPr="00761AE5" w:rsidRDefault="00761AE5" w:rsidP="00761AE5">
            <w:pPr>
              <w:rPr>
                <w:rFonts w:cs="Arial"/>
              </w:rPr>
            </w:pPr>
            <w:r w:rsidRPr="00761AE5">
              <w:rPr>
                <w:rFonts w:cs="Arial"/>
              </w:rPr>
              <w:t>I/AD: Aviation development</w:t>
            </w:r>
          </w:p>
        </w:tc>
        <w:tc>
          <w:tcPr>
            <w:tcW w:w="5760" w:type="dxa"/>
          </w:tcPr>
          <w:p w14:paraId="42D574C6" w14:textId="77777777" w:rsidR="00761AE5" w:rsidRPr="00761AE5" w:rsidRDefault="00761AE5" w:rsidP="00761AE5">
            <w:pPr>
              <w:rPr>
                <w:rFonts w:cs="Arial"/>
              </w:rPr>
            </w:pPr>
          </w:p>
        </w:tc>
      </w:tr>
      <w:tr w:rsidR="00761AE5" w:rsidRPr="00761AE5" w14:paraId="38A5A575" w14:textId="11EDA8F3" w:rsidTr="00761AE5">
        <w:tc>
          <w:tcPr>
            <w:tcW w:w="3256" w:type="dxa"/>
          </w:tcPr>
          <w:p w14:paraId="3F659F86" w14:textId="77777777" w:rsidR="00761AE5" w:rsidRPr="00761AE5" w:rsidRDefault="00761AE5" w:rsidP="00761AE5">
            <w:pPr>
              <w:rPr>
                <w:rFonts w:cs="Arial"/>
              </w:rPr>
            </w:pPr>
            <w:r w:rsidRPr="00761AE5">
              <w:rPr>
                <w:rFonts w:cs="Arial"/>
              </w:rPr>
              <w:t xml:space="preserve">I/EI: Energy infrastructure </w:t>
            </w:r>
            <w:proofErr w:type="spellStart"/>
            <w:r w:rsidRPr="00761AE5">
              <w:rPr>
                <w:rFonts w:cs="Arial"/>
              </w:rPr>
              <w:t>masterplanning</w:t>
            </w:r>
            <w:proofErr w:type="spellEnd"/>
          </w:p>
        </w:tc>
        <w:tc>
          <w:tcPr>
            <w:tcW w:w="5760" w:type="dxa"/>
          </w:tcPr>
          <w:p w14:paraId="65771DA9" w14:textId="77777777" w:rsidR="00761AE5" w:rsidRPr="00761AE5" w:rsidRDefault="00761AE5" w:rsidP="00761AE5">
            <w:pPr>
              <w:rPr>
                <w:rFonts w:cs="Arial"/>
              </w:rPr>
            </w:pPr>
          </w:p>
        </w:tc>
      </w:tr>
      <w:tr w:rsidR="00761AE5" w:rsidRPr="00761AE5" w14:paraId="54EE86E7" w14:textId="25B9BCC1" w:rsidTr="00761AE5">
        <w:tc>
          <w:tcPr>
            <w:tcW w:w="3256" w:type="dxa"/>
          </w:tcPr>
          <w:p w14:paraId="45C941CF" w14:textId="77777777" w:rsidR="00761AE5" w:rsidRPr="00761AE5" w:rsidRDefault="00761AE5" w:rsidP="00761AE5">
            <w:pPr>
              <w:rPr>
                <w:rFonts w:cs="Arial"/>
              </w:rPr>
            </w:pPr>
            <w:r w:rsidRPr="00761AE5">
              <w:rPr>
                <w:rFonts w:cs="Arial"/>
              </w:rPr>
              <w:t>I/ID: Infrastructure and delivery</w:t>
            </w:r>
          </w:p>
        </w:tc>
        <w:tc>
          <w:tcPr>
            <w:tcW w:w="5760" w:type="dxa"/>
          </w:tcPr>
          <w:p w14:paraId="618B0237" w14:textId="77777777" w:rsidR="00761AE5" w:rsidRPr="00761AE5" w:rsidRDefault="00761AE5" w:rsidP="00761AE5">
            <w:pPr>
              <w:rPr>
                <w:rFonts w:cs="Arial"/>
              </w:rPr>
            </w:pPr>
          </w:p>
        </w:tc>
      </w:tr>
      <w:tr w:rsidR="00761AE5" w:rsidRPr="00761AE5" w14:paraId="49FF4CDF" w14:textId="2CE0EA79" w:rsidTr="00761AE5">
        <w:tc>
          <w:tcPr>
            <w:tcW w:w="3256" w:type="dxa"/>
          </w:tcPr>
          <w:p w14:paraId="5DBA2A8D" w14:textId="77777777" w:rsidR="00761AE5" w:rsidRPr="00761AE5" w:rsidRDefault="00761AE5" w:rsidP="00761AE5">
            <w:pPr>
              <w:rPr>
                <w:rFonts w:cs="Arial"/>
              </w:rPr>
            </w:pPr>
            <w:r w:rsidRPr="00761AE5">
              <w:rPr>
                <w:rFonts w:cs="Arial"/>
              </w:rPr>
              <w:t>I/DI: Digital infrastructure</w:t>
            </w:r>
          </w:p>
        </w:tc>
        <w:tc>
          <w:tcPr>
            <w:tcW w:w="5760" w:type="dxa"/>
          </w:tcPr>
          <w:p w14:paraId="4B8FEC6A" w14:textId="77777777" w:rsidR="00761AE5" w:rsidRPr="00761AE5" w:rsidRDefault="00761AE5" w:rsidP="00761AE5">
            <w:pPr>
              <w:rPr>
                <w:rFonts w:cs="Arial"/>
              </w:rPr>
            </w:pPr>
          </w:p>
        </w:tc>
      </w:tr>
    </w:tbl>
    <w:p w14:paraId="01E68C2D" w14:textId="6458FDF0" w:rsidR="00A77B38" w:rsidRDefault="00A77B38" w:rsidP="00761AE5"/>
    <w:p w14:paraId="4512BCF3" w14:textId="463F85FC" w:rsidR="00F81F71" w:rsidRDefault="00F81F71" w:rsidP="00F81F71">
      <w:pPr>
        <w:pStyle w:val="Heading2"/>
      </w:pPr>
      <w:r>
        <w:t>Supporting documents on which we are consulting</w:t>
      </w:r>
    </w:p>
    <w:tbl>
      <w:tblPr>
        <w:tblStyle w:val="TableGrid"/>
        <w:tblW w:w="0" w:type="auto"/>
        <w:tblLook w:val="04A0" w:firstRow="1" w:lastRow="0" w:firstColumn="1" w:lastColumn="0" w:noHBand="0" w:noVBand="1"/>
      </w:tblPr>
      <w:tblGrid>
        <w:gridCol w:w="3256"/>
        <w:gridCol w:w="5760"/>
      </w:tblGrid>
      <w:tr w:rsidR="00F81F71" w:rsidRPr="00761AE5" w14:paraId="5730BB92" w14:textId="77777777" w:rsidTr="00D238FC">
        <w:tc>
          <w:tcPr>
            <w:tcW w:w="3256" w:type="dxa"/>
          </w:tcPr>
          <w:p w14:paraId="49A34934" w14:textId="77777777" w:rsidR="00F81F71" w:rsidRPr="00761AE5" w:rsidRDefault="00F81F71" w:rsidP="00D238FC">
            <w:pPr>
              <w:rPr>
                <w:rFonts w:cs="Arial"/>
                <w:b/>
                <w:bCs/>
              </w:rPr>
            </w:pPr>
            <w:r w:rsidRPr="00761AE5">
              <w:rPr>
                <w:b/>
                <w:bCs/>
              </w:rPr>
              <w:t>Policy</w:t>
            </w:r>
          </w:p>
        </w:tc>
        <w:tc>
          <w:tcPr>
            <w:tcW w:w="5760" w:type="dxa"/>
          </w:tcPr>
          <w:p w14:paraId="183C2A55" w14:textId="77777777" w:rsidR="00F81F71" w:rsidRPr="00761AE5" w:rsidRDefault="00F81F71" w:rsidP="00D238FC">
            <w:pPr>
              <w:rPr>
                <w:rFonts w:cs="Arial"/>
                <w:b/>
                <w:bCs/>
              </w:rPr>
            </w:pPr>
            <w:r w:rsidRPr="00761AE5">
              <w:rPr>
                <w:b/>
                <w:bCs/>
              </w:rPr>
              <w:t>Your comments</w:t>
            </w:r>
          </w:p>
        </w:tc>
      </w:tr>
      <w:tr w:rsidR="00F81F71" w:rsidRPr="00F81F71" w14:paraId="3901BD23" w14:textId="77777777" w:rsidTr="00D238FC">
        <w:tc>
          <w:tcPr>
            <w:tcW w:w="3256" w:type="dxa"/>
          </w:tcPr>
          <w:p w14:paraId="1C0B80F0" w14:textId="4C05B925" w:rsidR="00F81F71" w:rsidRPr="00F81F71" w:rsidRDefault="00F81F71" w:rsidP="00D238FC">
            <w:r w:rsidRPr="00F81F71">
              <w:t>Sustainability Appraisal</w:t>
            </w:r>
            <w:r w:rsidR="00567720">
              <w:t xml:space="preserve"> (incorporating the requirements of the Strategic Environmental Assessment)</w:t>
            </w:r>
          </w:p>
        </w:tc>
        <w:tc>
          <w:tcPr>
            <w:tcW w:w="5760" w:type="dxa"/>
          </w:tcPr>
          <w:p w14:paraId="005E341C" w14:textId="77777777" w:rsidR="00F81F71" w:rsidRPr="00F81F71" w:rsidRDefault="00F81F71" w:rsidP="00D238FC"/>
        </w:tc>
      </w:tr>
      <w:tr w:rsidR="00227322" w:rsidRPr="00F81F71" w14:paraId="204CD218" w14:textId="77777777" w:rsidTr="00D238FC">
        <w:tc>
          <w:tcPr>
            <w:tcW w:w="3256" w:type="dxa"/>
          </w:tcPr>
          <w:p w14:paraId="521FD232" w14:textId="3587D84F" w:rsidR="00227322" w:rsidRPr="00F81F71" w:rsidRDefault="00227322" w:rsidP="00D238FC">
            <w:r>
              <w:t xml:space="preserve">Habitats </w:t>
            </w:r>
            <w:r w:rsidR="007B2E55">
              <w:t>Regulations</w:t>
            </w:r>
            <w:r>
              <w:t xml:space="preserve"> Assessment</w:t>
            </w:r>
          </w:p>
        </w:tc>
        <w:tc>
          <w:tcPr>
            <w:tcW w:w="5760" w:type="dxa"/>
          </w:tcPr>
          <w:p w14:paraId="29CFB483" w14:textId="77777777" w:rsidR="00227322" w:rsidRPr="00F81F71" w:rsidRDefault="00227322" w:rsidP="00D238FC"/>
        </w:tc>
      </w:tr>
    </w:tbl>
    <w:p w14:paraId="0E03FA3A" w14:textId="355BA6F4" w:rsidR="00F81F71" w:rsidRDefault="00F81F71" w:rsidP="00F81F71"/>
    <w:p w14:paraId="1820BF73" w14:textId="43ED2C05" w:rsidR="00F81F71" w:rsidRPr="00F81F71" w:rsidRDefault="00F81F71" w:rsidP="00F81F71">
      <w:r>
        <w:t xml:space="preserve">If you wish to comment on other evidence base documents, please assign your comments to the policy which the evidence document supports. For example, if you wish to comment on rejected sites within the Housing and Employment Land Availability Assessment, please comment against the </w:t>
      </w:r>
      <w:r w:rsidR="006334E3">
        <w:t xml:space="preserve">allocations </w:t>
      </w:r>
      <w:r>
        <w:t>policy for the area in which the site is located (for example Cambridge urban area or rural southern cluster). If you wish to comment on the Green Belt study, please comment against the Green Belt policy.</w:t>
      </w:r>
    </w:p>
    <w:sectPr w:rsidR="00F81F71" w:rsidRPr="00F81F71" w:rsidSect="00CD2CAD">
      <w:headerReference w:type="default" r:id="rId13"/>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114C" w14:textId="77777777" w:rsidR="003648E1" w:rsidRDefault="003648E1" w:rsidP="005632D1">
      <w:pPr>
        <w:spacing w:line="240" w:lineRule="auto"/>
      </w:pPr>
      <w:r>
        <w:separator/>
      </w:r>
    </w:p>
  </w:endnote>
  <w:endnote w:type="continuationSeparator" w:id="0">
    <w:p w14:paraId="0D3BCCCC" w14:textId="77777777" w:rsidR="003648E1" w:rsidRDefault="003648E1" w:rsidP="0056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B2F3" w14:textId="77777777" w:rsidR="003648E1" w:rsidRDefault="003648E1" w:rsidP="005632D1">
      <w:pPr>
        <w:spacing w:line="240" w:lineRule="auto"/>
      </w:pPr>
      <w:r>
        <w:separator/>
      </w:r>
    </w:p>
  </w:footnote>
  <w:footnote w:type="continuationSeparator" w:id="0">
    <w:p w14:paraId="35A8EFF5" w14:textId="77777777" w:rsidR="003648E1" w:rsidRDefault="003648E1" w:rsidP="0056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7E77" w14:textId="6D8D9728" w:rsidR="005632D1" w:rsidRDefault="005632D1">
    <w:pPr>
      <w:pStyle w:val="Header"/>
    </w:pPr>
    <w:r>
      <w:rPr>
        <w:noProof/>
        <w:lang w:eastAsia="en-GB"/>
      </w:rPr>
      <w:drawing>
        <wp:anchor distT="0" distB="0" distL="114300" distR="114300" simplePos="0" relativeHeight="251658240" behindDoc="0" locked="0" layoutInCell="1" allowOverlap="1" wp14:anchorId="6BECCEA4" wp14:editId="748007E1">
          <wp:simplePos x="0" y="0"/>
          <wp:positionH relativeFrom="column">
            <wp:posOffset>4695825</wp:posOffset>
          </wp:positionH>
          <wp:positionV relativeFrom="paragraph">
            <wp:posOffset>-240030</wp:posOffset>
          </wp:positionV>
          <wp:extent cx="1067321" cy="737320"/>
          <wp:effectExtent l="0" t="0" r="0" b="5715"/>
          <wp:wrapNone/>
          <wp:docPr id="13" name="Picture 13" descr="Greater Cambridge shared planning logo - black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Cambridge shared planning logo - black ver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321" cy="737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01835"/>
    <w:multiLevelType w:val="hybridMultilevel"/>
    <w:tmpl w:val="97981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E5"/>
    <w:rsid w:val="00027F26"/>
    <w:rsid w:val="000604AA"/>
    <w:rsid w:val="00066B24"/>
    <w:rsid w:val="001324B1"/>
    <w:rsid w:val="001A73B4"/>
    <w:rsid w:val="001C0C3D"/>
    <w:rsid w:val="001E2A21"/>
    <w:rsid w:val="00227322"/>
    <w:rsid w:val="00302F86"/>
    <w:rsid w:val="003648E1"/>
    <w:rsid w:val="00393FE1"/>
    <w:rsid w:val="003B20B8"/>
    <w:rsid w:val="003D45A4"/>
    <w:rsid w:val="003F4786"/>
    <w:rsid w:val="00427FEB"/>
    <w:rsid w:val="00460FC9"/>
    <w:rsid w:val="00481FDE"/>
    <w:rsid w:val="00547260"/>
    <w:rsid w:val="00556B97"/>
    <w:rsid w:val="005632D1"/>
    <w:rsid w:val="00567720"/>
    <w:rsid w:val="00573E45"/>
    <w:rsid w:val="00586A66"/>
    <w:rsid w:val="006334E3"/>
    <w:rsid w:val="006C62B4"/>
    <w:rsid w:val="00710D2F"/>
    <w:rsid w:val="00761AE5"/>
    <w:rsid w:val="007A339E"/>
    <w:rsid w:val="007B2E55"/>
    <w:rsid w:val="00912F01"/>
    <w:rsid w:val="00975813"/>
    <w:rsid w:val="00A77B38"/>
    <w:rsid w:val="00A932D9"/>
    <w:rsid w:val="00B863E2"/>
    <w:rsid w:val="00C22D56"/>
    <w:rsid w:val="00C36EF9"/>
    <w:rsid w:val="00C64DCC"/>
    <w:rsid w:val="00C80530"/>
    <w:rsid w:val="00C84684"/>
    <w:rsid w:val="00CD2CAD"/>
    <w:rsid w:val="00D31702"/>
    <w:rsid w:val="00E04144"/>
    <w:rsid w:val="00E41394"/>
    <w:rsid w:val="00E70388"/>
    <w:rsid w:val="00E737D1"/>
    <w:rsid w:val="00EA468F"/>
    <w:rsid w:val="00F41ADD"/>
    <w:rsid w:val="00F81F71"/>
    <w:rsid w:val="00FA4F59"/>
    <w:rsid w:val="00FE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92C4"/>
  <w15:chartTrackingRefBased/>
  <w15:docId w15:val="{959C04EB-78BE-473E-BBA7-3CFD83A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4E3"/>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39"/>
    <w:rsid w:val="00761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E45"/>
    <w:pPr>
      <w:ind w:left="720"/>
      <w:contextualSpacing/>
    </w:pPr>
  </w:style>
  <w:style w:type="character" w:styleId="UnresolvedMention">
    <w:name w:val="Unresolved Mention"/>
    <w:basedOn w:val="DefaultParagraphFont"/>
    <w:uiPriority w:val="99"/>
    <w:unhideWhenUsed/>
    <w:rsid w:val="00427FEB"/>
    <w:rPr>
      <w:color w:val="605E5C"/>
      <w:shd w:val="clear" w:color="auto" w:fill="E1DFDD"/>
    </w:rPr>
  </w:style>
  <w:style w:type="paragraph" w:styleId="Header">
    <w:name w:val="header"/>
    <w:basedOn w:val="Normal"/>
    <w:link w:val="HeaderChar"/>
    <w:uiPriority w:val="99"/>
    <w:unhideWhenUsed/>
    <w:rsid w:val="005632D1"/>
    <w:pPr>
      <w:tabs>
        <w:tab w:val="center" w:pos="4513"/>
        <w:tab w:val="right" w:pos="9026"/>
      </w:tabs>
      <w:spacing w:line="240" w:lineRule="auto"/>
    </w:pPr>
  </w:style>
  <w:style w:type="character" w:customStyle="1" w:styleId="HeaderChar">
    <w:name w:val="Header Char"/>
    <w:basedOn w:val="DefaultParagraphFont"/>
    <w:link w:val="Header"/>
    <w:uiPriority w:val="99"/>
    <w:rsid w:val="005632D1"/>
    <w:rPr>
      <w:rFonts w:ascii="Arial" w:hAnsi="Arial"/>
      <w:sz w:val="24"/>
    </w:rPr>
  </w:style>
  <w:style w:type="paragraph" w:styleId="Footer">
    <w:name w:val="footer"/>
    <w:basedOn w:val="Normal"/>
    <w:link w:val="FooterChar"/>
    <w:uiPriority w:val="99"/>
    <w:unhideWhenUsed/>
    <w:rsid w:val="005632D1"/>
    <w:pPr>
      <w:tabs>
        <w:tab w:val="center" w:pos="4513"/>
        <w:tab w:val="right" w:pos="9026"/>
      </w:tabs>
      <w:spacing w:line="240" w:lineRule="auto"/>
    </w:pPr>
  </w:style>
  <w:style w:type="character" w:customStyle="1" w:styleId="FooterChar">
    <w:name w:val="Footer Char"/>
    <w:basedOn w:val="DefaultParagraphFont"/>
    <w:link w:val="Footer"/>
    <w:uiPriority w:val="99"/>
    <w:rsid w:val="005632D1"/>
    <w:rPr>
      <w:rFonts w:ascii="Arial" w:hAnsi="Arial"/>
      <w:sz w:val="24"/>
    </w:rPr>
  </w:style>
  <w:style w:type="character" w:styleId="CommentReference">
    <w:name w:val="annotation reference"/>
    <w:basedOn w:val="DefaultParagraphFont"/>
    <w:uiPriority w:val="99"/>
    <w:semiHidden/>
    <w:unhideWhenUsed/>
    <w:rsid w:val="00E70388"/>
    <w:rPr>
      <w:sz w:val="16"/>
      <w:szCs w:val="16"/>
    </w:rPr>
  </w:style>
  <w:style w:type="paragraph" w:styleId="CommentText">
    <w:name w:val="annotation text"/>
    <w:basedOn w:val="Normal"/>
    <w:link w:val="CommentTextChar"/>
    <w:uiPriority w:val="99"/>
    <w:semiHidden/>
    <w:unhideWhenUsed/>
    <w:rsid w:val="00E70388"/>
    <w:pPr>
      <w:spacing w:line="240" w:lineRule="auto"/>
    </w:pPr>
    <w:rPr>
      <w:sz w:val="20"/>
      <w:szCs w:val="20"/>
    </w:rPr>
  </w:style>
  <w:style w:type="character" w:customStyle="1" w:styleId="CommentTextChar">
    <w:name w:val="Comment Text Char"/>
    <w:basedOn w:val="DefaultParagraphFont"/>
    <w:link w:val="CommentText"/>
    <w:uiPriority w:val="99"/>
    <w:semiHidden/>
    <w:rsid w:val="00E703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0388"/>
    <w:rPr>
      <w:b/>
      <w:bCs/>
    </w:rPr>
  </w:style>
  <w:style w:type="character" w:customStyle="1" w:styleId="CommentSubjectChar">
    <w:name w:val="Comment Subject Char"/>
    <w:basedOn w:val="CommentTextChar"/>
    <w:link w:val="CommentSubject"/>
    <w:uiPriority w:val="99"/>
    <w:semiHidden/>
    <w:rsid w:val="00E70388"/>
    <w:rPr>
      <w:rFonts w:ascii="Arial" w:hAnsi="Arial"/>
      <w:b/>
      <w:bCs/>
      <w:sz w:val="20"/>
      <w:szCs w:val="20"/>
    </w:rPr>
  </w:style>
  <w:style w:type="character" w:styleId="Mention">
    <w:name w:val="Mention"/>
    <w:basedOn w:val="DefaultParagraphFont"/>
    <w:uiPriority w:val="99"/>
    <w:unhideWhenUsed/>
    <w:rsid w:val="00E703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atercambridgeplanning.org/local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greatercambridgeplannin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4" ma:contentTypeDescription="Create a new document." ma:contentTypeScope="" ma:versionID="929b2c2012efd629399c26d061c6d778">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bb094dbe20fb2cfa74f23bb58c5157c6"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B1F05-7130-4C70-835D-C5E0F06C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17ce6-9f37-411b-9d80-3806b0709260"/>
    <ds:schemaRef ds:uri="72047f3e-e38d-41e4-9a66-9a0d5ddc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1EE27-A138-4A94-A26F-8746BA2D295A}">
  <ds:schemaRefs>
    <ds:schemaRef ds:uri="http://schemas.microsoft.com/office/2006/metadata/properties"/>
    <ds:schemaRef ds:uri="http://schemas.microsoft.com/office/infopath/2007/PartnerControls"/>
    <ds:schemaRef ds:uri="9cf17ce6-9f37-411b-9d80-3806b0709260"/>
  </ds:schemaRefs>
</ds:datastoreItem>
</file>

<file path=customXml/itemProps3.xml><?xml version="1.0" encoding="utf-8"?>
<ds:datastoreItem xmlns:ds="http://schemas.openxmlformats.org/officeDocument/2006/customXml" ds:itemID="{062B0DA3-56E7-4F9A-A842-15D13E4C27BB}">
  <ds:schemaRefs>
    <ds:schemaRef ds:uri="http://schemas.openxmlformats.org/officeDocument/2006/bibliography"/>
  </ds:schemaRefs>
</ds:datastoreItem>
</file>

<file path=customXml/itemProps4.xml><?xml version="1.0" encoding="utf-8"?>
<ds:datastoreItem xmlns:ds="http://schemas.openxmlformats.org/officeDocument/2006/customXml" ds:itemID="{C2452AB7-3FAF-4E85-942B-33460F692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Loftus</dc:creator>
  <cp:keywords/>
  <dc:description/>
  <cp:lastModifiedBy>John</cp:lastModifiedBy>
  <cp:revision>2</cp:revision>
  <dcterms:created xsi:type="dcterms:W3CDTF">2021-12-02T18:06:00Z</dcterms:created>
  <dcterms:modified xsi:type="dcterms:W3CDTF">2021-12-02T18:06:00Z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