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F3E9" w14:textId="77777777" w:rsidR="00232C33" w:rsidRPr="00232C33" w:rsidRDefault="00232C33" w:rsidP="00232C33">
      <w:pPr>
        <w:spacing w:before="360" w:after="200"/>
        <w:outlineLvl w:val="1"/>
        <w:rPr>
          <w:rFonts w:ascii="Times New Roman" w:eastAsia="Times New Roman" w:hAnsi="Times New Roman" w:cs="Times New Roman"/>
          <w:b/>
          <w:bCs/>
          <w:color w:val="000000"/>
          <w:sz w:val="36"/>
          <w:szCs w:val="36"/>
          <w:lang w:eastAsia="en-GB"/>
        </w:rPr>
      </w:pPr>
      <w:r w:rsidRPr="00232C33">
        <w:rPr>
          <w:rFonts w:ascii="Arial" w:eastAsia="Times New Roman" w:hAnsi="Arial" w:cs="Arial"/>
          <w:b/>
          <w:bCs/>
          <w:color w:val="2F5496"/>
          <w:sz w:val="28"/>
          <w:szCs w:val="28"/>
          <w:lang w:eastAsia="en-GB"/>
        </w:rPr>
        <w:t>Homes policies</w:t>
      </w:r>
    </w:p>
    <w:tbl>
      <w:tblPr>
        <w:tblW w:w="0" w:type="auto"/>
        <w:tblCellMar>
          <w:top w:w="15" w:type="dxa"/>
          <w:left w:w="15" w:type="dxa"/>
          <w:bottom w:w="15" w:type="dxa"/>
          <w:right w:w="15" w:type="dxa"/>
        </w:tblCellMar>
        <w:tblLook w:val="04A0" w:firstRow="1" w:lastRow="0" w:firstColumn="1" w:lastColumn="0" w:noHBand="0" w:noVBand="1"/>
      </w:tblPr>
      <w:tblGrid>
        <w:gridCol w:w="2705"/>
        <w:gridCol w:w="6305"/>
      </w:tblGrid>
      <w:tr w:rsidR="00232C33" w:rsidRPr="00232C33" w14:paraId="700467AC"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514C6"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b/>
                <w:bCs/>
                <w:color w:val="000000"/>
                <w:lang w:eastAsia="en-GB"/>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AD5AF"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b/>
                <w:bCs/>
                <w:color w:val="000000"/>
                <w:lang w:eastAsia="en-GB"/>
              </w:rPr>
              <w:t>Your comments</w:t>
            </w:r>
          </w:p>
        </w:tc>
      </w:tr>
      <w:tr w:rsidR="00232C33" w:rsidRPr="00232C33" w14:paraId="3BE70F47"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A2E2A"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Homes – general comments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9E4B0"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756F3C8A"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1DA61"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H/AH: Affordable housing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38EEF"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We should also be looking at retirement affordable housing</w:t>
            </w:r>
          </w:p>
        </w:tc>
      </w:tr>
      <w:tr w:rsidR="00232C33" w:rsidRPr="00232C33" w14:paraId="1A99F3A4"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728B"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H/ES: Exception sites for affordable housing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11471"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 xml:space="preserve">Care should be taken with these as in our Parish we have some sites that were not selected in the first call for sites (we are an unsustainable village) and the developers are planning on using this definition to get development.  It can </w:t>
            </w:r>
            <w:proofErr w:type="gramStart"/>
            <w:r w:rsidRPr="00232C33">
              <w:rPr>
                <w:rFonts w:ascii="Arial" w:eastAsia="Times New Roman" w:hAnsi="Arial" w:cs="Arial"/>
                <w:color w:val="000000"/>
                <w:lang w:eastAsia="en-GB"/>
              </w:rPr>
              <w:t>been</w:t>
            </w:r>
            <w:proofErr w:type="gramEnd"/>
            <w:r w:rsidRPr="00232C33">
              <w:rPr>
                <w:rFonts w:ascii="Arial" w:eastAsia="Times New Roman" w:hAnsi="Arial" w:cs="Arial"/>
                <w:color w:val="000000"/>
                <w:lang w:eastAsia="en-GB"/>
              </w:rPr>
              <w:t xml:space="preserve"> seen / used as a loophole.</w:t>
            </w:r>
          </w:p>
        </w:tc>
      </w:tr>
      <w:tr w:rsidR="00232C33" w:rsidRPr="00232C33" w14:paraId="2DB807B9"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4A416"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H/HM: Housing mix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79ABC"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About right</w:t>
            </w:r>
          </w:p>
        </w:tc>
      </w:tr>
      <w:tr w:rsidR="00232C33" w:rsidRPr="00232C33" w14:paraId="4B7A9675"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D0D7E"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H/HD: Housing density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B409C"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Will this be controlled?</w:t>
            </w:r>
          </w:p>
        </w:tc>
      </w:tr>
      <w:tr w:rsidR="00232C33" w:rsidRPr="00232C33" w14:paraId="6B71D3CA"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AF506"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H/GL: Garden land and subdivision of existing plots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6BDF3"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 xml:space="preserve">Careful thought needs to be given to each </w:t>
            </w:r>
            <w:proofErr w:type="gramStart"/>
            <w:r w:rsidRPr="00232C33">
              <w:rPr>
                <w:rFonts w:ascii="Arial" w:eastAsia="Times New Roman" w:hAnsi="Arial" w:cs="Arial"/>
                <w:color w:val="000000"/>
                <w:lang w:eastAsia="en-GB"/>
              </w:rPr>
              <w:t>applications</w:t>
            </w:r>
            <w:proofErr w:type="gramEnd"/>
            <w:r w:rsidRPr="00232C33">
              <w:rPr>
                <w:rFonts w:ascii="Arial" w:eastAsia="Times New Roman" w:hAnsi="Arial" w:cs="Arial"/>
                <w:color w:val="000000"/>
                <w:lang w:eastAsia="en-GB"/>
              </w:rPr>
              <w:t>.</w:t>
            </w:r>
          </w:p>
        </w:tc>
      </w:tr>
      <w:tr w:rsidR="00232C33" w:rsidRPr="00232C33" w14:paraId="6D9E68A6"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6D549"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H/SS: Residential space standards and accessible homes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11063"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Important</w:t>
            </w:r>
          </w:p>
        </w:tc>
      </w:tr>
      <w:tr w:rsidR="00232C33" w:rsidRPr="00232C33" w14:paraId="51CEBBEA"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19B78"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H/SH: Specialist housing and homes for older people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62B7A"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A priority</w:t>
            </w:r>
          </w:p>
        </w:tc>
      </w:tr>
      <w:tr w:rsidR="00232C33" w:rsidRPr="00232C33" w14:paraId="300C1B36"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BDCA0"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H/CB: Self- and custom-build homes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B86B7"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314D10C3"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CB36B"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H/BR: Build to rent homes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BF0AD"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7C3493AC"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8E29A"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H/MO: Houses in multiple occupation (HMOs)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A1F03"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41B7A563"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228AC"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H/SA: Student accommodation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F346"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7A99FE35"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0A274"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H/DC: Dwellings in the countryside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50DA9"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Careful consideration needs to be taken into account.</w:t>
            </w:r>
          </w:p>
        </w:tc>
      </w:tr>
      <w:tr w:rsidR="00232C33" w:rsidRPr="00232C33" w14:paraId="29EB9B67"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3417"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H/RM: Residential moorings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CFB26"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200F2A3B"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57F0A"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H/RC: Residential caravans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7922A"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7A7F51E8"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3CC2A"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H/GT: Gypsy and Traveller and Travelling Show People sites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C199C" w14:textId="77777777" w:rsidR="00232C33" w:rsidRPr="00232C33" w:rsidRDefault="00232C33" w:rsidP="00232C33">
            <w:pPr>
              <w:rPr>
                <w:rFonts w:ascii="Times New Roman" w:eastAsia="Times New Roman" w:hAnsi="Times New Roman" w:cs="Times New Roman"/>
                <w:lang w:eastAsia="en-GB"/>
              </w:rPr>
            </w:pPr>
          </w:p>
        </w:tc>
      </w:tr>
      <w:tr w:rsidR="00232C33" w:rsidRPr="00232C33" w14:paraId="2F6350CB" w14:textId="77777777" w:rsidTr="00232C3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62D97" w14:textId="77777777" w:rsidR="00232C33" w:rsidRPr="00232C33" w:rsidRDefault="00232C33" w:rsidP="00232C33">
            <w:pPr>
              <w:rPr>
                <w:rFonts w:ascii="Times New Roman" w:eastAsia="Times New Roman" w:hAnsi="Times New Roman" w:cs="Times New Roman"/>
                <w:lang w:eastAsia="en-GB"/>
              </w:rPr>
            </w:pPr>
            <w:r w:rsidRPr="00232C33">
              <w:rPr>
                <w:rFonts w:ascii="Arial" w:eastAsia="Times New Roman" w:hAnsi="Arial" w:cs="Arial"/>
                <w:color w:val="000000"/>
                <w:lang w:eastAsia="en-GB"/>
              </w:rPr>
              <w:t>H/CH: Community led housing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FBA85" w14:textId="77777777" w:rsidR="00232C33" w:rsidRPr="00232C33" w:rsidRDefault="00232C33" w:rsidP="00232C33">
            <w:pPr>
              <w:rPr>
                <w:rFonts w:ascii="Times New Roman" w:eastAsia="Times New Roman" w:hAnsi="Times New Roman" w:cs="Times New Roman"/>
                <w:lang w:eastAsia="en-GB"/>
              </w:rPr>
            </w:pPr>
          </w:p>
        </w:tc>
      </w:tr>
    </w:tbl>
    <w:p w14:paraId="70AEC2E1" w14:textId="77777777" w:rsidR="00B71E11" w:rsidRDefault="00232C33"/>
    <w:sectPr w:rsidR="00B71E11" w:rsidSect="00A422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33"/>
    <w:rsid w:val="000A3B9D"/>
    <w:rsid w:val="000C71C4"/>
    <w:rsid w:val="00232C33"/>
    <w:rsid w:val="0028470B"/>
    <w:rsid w:val="003E7ADA"/>
    <w:rsid w:val="004254CA"/>
    <w:rsid w:val="004D3E94"/>
    <w:rsid w:val="004F112B"/>
    <w:rsid w:val="005548B4"/>
    <w:rsid w:val="00572C87"/>
    <w:rsid w:val="00A4229C"/>
    <w:rsid w:val="00B01948"/>
    <w:rsid w:val="00C560EC"/>
    <w:rsid w:val="00D63392"/>
    <w:rsid w:val="00EB785D"/>
    <w:rsid w:val="00FB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3996EC"/>
  <w14:defaultImageDpi w14:val="32767"/>
  <w15:chartTrackingRefBased/>
  <w15:docId w15:val="{F3026D1D-AB0D-E442-A6D9-9BA7D059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2C3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C3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32C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802496">
      <w:bodyDiv w:val="1"/>
      <w:marLeft w:val="0"/>
      <w:marRight w:val="0"/>
      <w:marTop w:val="0"/>
      <w:marBottom w:val="0"/>
      <w:divBdr>
        <w:top w:val="none" w:sz="0" w:space="0" w:color="auto"/>
        <w:left w:val="none" w:sz="0" w:space="0" w:color="auto"/>
        <w:bottom w:val="none" w:sz="0" w:space="0" w:color="auto"/>
        <w:right w:val="none" w:sz="0" w:space="0" w:color="auto"/>
      </w:divBdr>
      <w:divsChild>
        <w:div w:id="60623139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Scott</dc:creator>
  <cp:keywords/>
  <dc:description/>
  <cp:lastModifiedBy>Sarah Scott</cp:lastModifiedBy>
  <cp:revision>1</cp:revision>
  <dcterms:created xsi:type="dcterms:W3CDTF">2021-12-12T15:27:00Z</dcterms:created>
  <dcterms:modified xsi:type="dcterms:W3CDTF">2021-12-12T15:27:00Z</dcterms:modified>
</cp:coreProperties>
</file>