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2FA08" w14:textId="4FD25808" w:rsidR="00862C40" w:rsidRDefault="00862C40" w:rsidP="00862C40">
      <w:pPr>
        <w:spacing w:after="1" w:line="259" w:lineRule="auto"/>
        <w:ind w:left="14" w:right="0" w:firstLine="0"/>
      </w:pPr>
      <w:r>
        <w:rPr>
          <w:b/>
          <w:sz w:val="24"/>
        </w:rPr>
        <w:t xml:space="preserve">APPENDIX </w:t>
      </w:r>
      <w:proofErr w:type="gramStart"/>
      <w:r>
        <w:rPr>
          <w:b/>
          <w:sz w:val="24"/>
        </w:rPr>
        <w:t xml:space="preserve">1 </w:t>
      </w:r>
      <w:r>
        <w:rPr>
          <w:b/>
        </w:rPr>
        <w:t xml:space="preserve"> </w:t>
      </w:r>
      <w:r>
        <w:rPr>
          <w:sz w:val="24"/>
        </w:rPr>
        <w:t>Small</w:t>
      </w:r>
      <w:proofErr w:type="gramEnd"/>
      <w:r>
        <w:rPr>
          <w:sz w:val="24"/>
        </w:rPr>
        <w:t xml:space="preserve"> example of local </w:t>
      </w:r>
      <w:proofErr w:type="gramStart"/>
      <w:r>
        <w:rPr>
          <w:sz w:val="24"/>
        </w:rPr>
        <w:t xml:space="preserve">need </w:t>
      </w:r>
      <w:r>
        <w:t xml:space="preserve"> =</w:t>
      </w:r>
      <w:proofErr w:type="gramEnd"/>
      <w:r>
        <w:t xml:space="preserve"> updated March 2024 post Mike More meeting RARA</w:t>
      </w:r>
    </w:p>
    <w:p w14:paraId="4D7EE257" w14:textId="77777777" w:rsidR="00862C40" w:rsidRDefault="00862C40" w:rsidP="00862C40">
      <w:pPr>
        <w:spacing w:after="118" w:line="259" w:lineRule="auto"/>
        <w:ind w:left="14" w:right="0" w:firstLine="0"/>
      </w:pPr>
      <w:r>
        <w:rPr>
          <w:sz w:val="24"/>
        </w:rPr>
        <w:t xml:space="preserve">Looking for NHS/CBC/UC/Council to take lead not asking residents to/perhaps putting themselves at risk. </w:t>
      </w:r>
      <w:r>
        <w:t xml:space="preserve"> </w:t>
      </w:r>
    </w:p>
    <w:p w14:paraId="17BE10DB" w14:textId="77777777" w:rsidR="00862C40" w:rsidRDefault="00862C40" w:rsidP="00862C40">
      <w:pPr>
        <w:spacing w:after="176" w:line="258" w:lineRule="auto"/>
        <w:ind w:left="10" w:right="0"/>
      </w:pPr>
      <w:r>
        <w:t xml:space="preserve">Supporting courageous questioning regarding growth, levels of infrastructure required, showing compassion to those experiencing impacts of development, and signpost residents to who can assist them/who can enable the Council to be effective in allocating its resources. With all organisations recognising their accountability to Queen Edith’s residents and other communities the site sits within for the unintended consequences of growth, whilst putting in place positive offers and demonstrating benefits to the community from this expansion.  </w:t>
      </w:r>
    </w:p>
    <w:p w14:paraId="71994E96" w14:textId="77777777" w:rsidR="00862C40" w:rsidRDefault="00862C40" w:rsidP="00862C40">
      <w:pPr>
        <w:spacing w:after="227" w:line="259" w:lineRule="auto"/>
        <w:ind w:left="0" w:right="0" w:firstLine="0"/>
      </w:pPr>
      <w:r>
        <w:t>Listening to the decade of feedback, working collaboratively with residents on these prior to further dev:</w:t>
      </w:r>
      <w:r>
        <w:rPr>
          <w:sz w:val="24"/>
        </w:rPr>
        <w:t xml:space="preserve"> </w:t>
      </w:r>
      <w:r>
        <w:t xml:space="preserve"> </w:t>
      </w:r>
    </w:p>
    <w:p w14:paraId="2168D711" w14:textId="77777777" w:rsidR="00862C40" w:rsidRDefault="00862C40" w:rsidP="00862C40">
      <w:pPr>
        <w:numPr>
          <w:ilvl w:val="0"/>
          <w:numId w:val="1"/>
        </w:numPr>
        <w:spacing w:after="71" w:line="259" w:lineRule="auto"/>
        <w:ind w:right="0" w:hanging="360"/>
      </w:pPr>
      <w:r>
        <w:rPr>
          <w:sz w:val="24"/>
        </w:rPr>
        <w:t xml:space="preserve">Develop the Queen Edith’s Employment and Skills Scheme </w:t>
      </w:r>
      <w:r>
        <w:t xml:space="preserve"> </w:t>
      </w:r>
    </w:p>
    <w:p w14:paraId="4E0F6358" w14:textId="77777777" w:rsidR="00862C40" w:rsidRDefault="00862C40" w:rsidP="00862C40">
      <w:pPr>
        <w:numPr>
          <w:ilvl w:val="0"/>
          <w:numId w:val="1"/>
        </w:numPr>
        <w:spacing w:after="0" w:line="259" w:lineRule="auto"/>
        <w:ind w:right="0" w:hanging="360"/>
      </w:pPr>
      <w:r>
        <w:rPr>
          <w:sz w:val="24"/>
        </w:rPr>
        <w:t xml:space="preserve">Initially temporary Portaloo toilet at Addenbrooke’s bus station – then build a permanent block </w:t>
      </w:r>
      <w:r>
        <w:t xml:space="preserve"> </w:t>
      </w:r>
    </w:p>
    <w:p w14:paraId="3F62FB57" w14:textId="77777777" w:rsidR="00862C40" w:rsidRDefault="00862C40" w:rsidP="00862C40">
      <w:pPr>
        <w:spacing w:after="69" w:line="259" w:lineRule="auto"/>
        <w:ind w:left="735" w:right="0" w:firstLine="0"/>
      </w:pPr>
      <w:r>
        <w:rPr>
          <w:sz w:val="24"/>
        </w:rPr>
        <w:t xml:space="preserve">(Buses/PHVs/taxis/patients/staff/visitors/Queen Edith’s Ward residents welcome and need this) </w:t>
      </w:r>
      <w:r>
        <w:t xml:space="preserve"> </w:t>
      </w:r>
    </w:p>
    <w:p w14:paraId="53510050" w14:textId="77777777" w:rsidR="00862C40" w:rsidRDefault="00862C40" w:rsidP="00862C40">
      <w:pPr>
        <w:numPr>
          <w:ilvl w:val="0"/>
          <w:numId w:val="1"/>
        </w:numPr>
        <w:spacing w:after="78"/>
        <w:ind w:right="0" w:hanging="360"/>
      </w:pPr>
      <w:r>
        <w:rPr>
          <w:sz w:val="24"/>
        </w:rPr>
        <w:t xml:space="preserve">Plan in Taxi ranks &amp; Private Hire Vehicle parking at any new hospitals &amp; new Cancer Hospital &amp; new Children’s Hospital &amp; new laboratory spaces &amp; new offices etc.  </w:t>
      </w:r>
      <w:r>
        <w:t xml:space="preserve"> </w:t>
      </w:r>
    </w:p>
    <w:p w14:paraId="6585D061" w14:textId="77777777" w:rsidR="00862C40" w:rsidRDefault="00862C40" w:rsidP="00862C40">
      <w:pPr>
        <w:numPr>
          <w:ilvl w:val="0"/>
          <w:numId w:val="1"/>
        </w:numPr>
        <w:spacing w:after="71" w:line="259" w:lineRule="auto"/>
        <w:ind w:right="0" w:hanging="360"/>
      </w:pPr>
      <w:r>
        <w:rPr>
          <w:sz w:val="24"/>
        </w:rPr>
        <w:t xml:space="preserve">Private Hire Vehicles provided with a surface level short stay car park e.g. in car park </w:t>
      </w:r>
      <w:proofErr w:type="spellStart"/>
      <w:r>
        <w:rPr>
          <w:sz w:val="24"/>
        </w:rPr>
        <w:t>H at</w:t>
      </w:r>
      <w:proofErr w:type="spellEnd"/>
      <w:r>
        <w:rPr>
          <w:sz w:val="24"/>
        </w:rPr>
        <w:t xml:space="preserve"> </w:t>
      </w:r>
      <w:proofErr w:type="spellStart"/>
      <w:r>
        <w:rPr>
          <w:sz w:val="24"/>
        </w:rPr>
        <w:t>CUH</w:t>
      </w:r>
      <w:proofErr w:type="spellEnd"/>
      <w:r>
        <w:rPr>
          <w:sz w:val="24"/>
        </w:rPr>
        <w:t xml:space="preserve"> </w:t>
      </w:r>
      <w:r>
        <w:t xml:space="preserve"> </w:t>
      </w:r>
    </w:p>
    <w:p w14:paraId="599818D7" w14:textId="77777777" w:rsidR="00862C40" w:rsidRDefault="00862C40" w:rsidP="00862C40">
      <w:pPr>
        <w:numPr>
          <w:ilvl w:val="0"/>
          <w:numId w:val="1"/>
        </w:numPr>
        <w:spacing w:after="69" w:line="259" w:lineRule="auto"/>
        <w:ind w:right="0" w:hanging="360"/>
      </w:pPr>
      <w:r>
        <w:rPr>
          <w:sz w:val="24"/>
        </w:rPr>
        <w:t>Plan in Taxi ranks/Private Hire Vehicles parking at new office developments CBC/</w:t>
      </w:r>
      <w:proofErr w:type="spellStart"/>
      <w:r>
        <w:rPr>
          <w:sz w:val="24"/>
        </w:rPr>
        <w:t>CUH</w:t>
      </w:r>
      <w:proofErr w:type="spellEnd"/>
      <w:r>
        <w:rPr>
          <w:sz w:val="24"/>
        </w:rPr>
        <w:t>/</w:t>
      </w:r>
      <w:proofErr w:type="spellStart"/>
      <w:r>
        <w:rPr>
          <w:sz w:val="24"/>
        </w:rPr>
        <w:t>Forvie</w:t>
      </w:r>
      <w:proofErr w:type="spellEnd"/>
      <w:r>
        <w:rPr>
          <w:sz w:val="24"/>
        </w:rPr>
        <w:t xml:space="preserve"> </w:t>
      </w:r>
      <w:r>
        <w:t xml:space="preserve"> </w:t>
      </w:r>
    </w:p>
    <w:p w14:paraId="3AFDD6C2" w14:textId="77777777" w:rsidR="00862C40" w:rsidRDefault="00862C40" w:rsidP="00862C40">
      <w:pPr>
        <w:numPr>
          <w:ilvl w:val="0"/>
          <w:numId w:val="1"/>
        </w:numPr>
        <w:spacing w:after="71" w:line="259" w:lineRule="auto"/>
        <w:ind w:right="0" w:hanging="360"/>
      </w:pPr>
      <w:r>
        <w:rPr>
          <w:sz w:val="24"/>
        </w:rPr>
        <w:t>Enough Staff drop off and pick up bays CBC/</w:t>
      </w:r>
      <w:proofErr w:type="spellStart"/>
      <w:r>
        <w:rPr>
          <w:sz w:val="24"/>
        </w:rPr>
        <w:t>CUH</w:t>
      </w:r>
      <w:proofErr w:type="spellEnd"/>
      <w:r>
        <w:rPr>
          <w:sz w:val="24"/>
        </w:rPr>
        <w:t>/</w:t>
      </w:r>
      <w:proofErr w:type="spellStart"/>
      <w:r>
        <w:rPr>
          <w:sz w:val="24"/>
        </w:rPr>
        <w:t>Forvie</w:t>
      </w:r>
      <w:proofErr w:type="spellEnd"/>
      <w:r>
        <w:rPr>
          <w:sz w:val="24"/>
        </w:rPr>
        <w:t xml:space="preserve"> put in place </w:t>
      </w:r>
      <w:r>
        <w:t xml:space="preserve"> </w:t>
      </w:r>
    </w:p>
    <w:p w14:paraId="3724A479" w14:textId="77777777" w:rsidR="00862C40" w:rsidRDefault="00862C40" w:rsidP="00862C40">
      <w:pPr>
        <w:numPr>
          <w:ilvl w:val="0"/>
          <w:numId w:val="1"/>
        </w:numPr>
        <w:spacing w:after="69" w:line="259" w:lineRule="auto"/>
        <w:ind w:right="0" w:hanging="360"/>
      </w:pPr>
      <w:r>
        <w:rPr>
          <w:sz w:val="24"/>
        </w:rPr>
        <w:t>Enough Patient drop off and pick up bays CBC/</w:t>
      </w:r>
      <w:proofErr w:type="spellStart"/>
      <w:r>
        <w:rPr>
          <w:sz w:val="24"/>
        </w:rPr>
        <w:t>CUH</w:t>
      </w:r>
      <w:proofErr w:type="spellEnd"/>
      <w:r>
        <w:rPr>
          <w:sz w:val="24"/>
        </w:rPr>
        <w:t>/</w:t>
      </w:r>
      <w:proofErr w:type="spellStart"/>
      <w:r>
        <w:rPr>
          <w:sz w:val="24"/>
        </w:rPr>
        <w:t>Forvie</w:t>
      </w:r>
      <w:proofErr w:type="spellEnd"/>
      <w:r>
        <w:rPr>
          <w:sz w:val="24"/>
        </w:rPr>
        <w:t xml:space="preserve"> put in place </w:t>
      </w:r>
      <w:r>
        <w:t xml:space="preserve"> </w:t>
      </w:r>
    </w:p>
    <w:p w14:paraId="13C68130" w14:textId="77777777" w:rsidR="00862C40" w:rsidRDefault="00862C40" w:rsidP="00862C40">
      <w:pPr>
        <w:numPr>
          <w:ilvl w:val="0"/>
          <w:numId w:val="1"/>
        </w:numPr>
        <w:spacing w:after="78" w:line="258" w:lineRule="auto"/>
        <w:ind w:right="0" w:hanging="360"/>
      </w:pPr>
      <w:r>
        <w:rPr>
          <w:sz w:val="24"/>
        </w:rPr>
        <w:t xml:space="preserve">Enough blue badge spaces on site with adequate shuttle bus at times of clinics (when removed for development/building works put in replacement bays – stop staff directing patients to streets) </w:t>
      </w:r>
      <w:r>
        <w:t xml:space="preserve"> </w:t>
      </w:r>
    </w:p>
    <w:p w14:paraId="4156D000" w14:textId="77777777" w:rsidR="00862C40" w:rsidRDefault="00862C40" w:rsidP="00862C40">
      <w:pPr>
        <w:numPr>
          <w:ilvl w:val="0"/>
          <w:numId w:val="1"/>
        </w:numPr>
        <w:spacing w:after="69" w:line="259" w:lineRule="auto"/>
        <w:ind w:right="0" w:hanging="360"/>
      </w:pPr>
      <w:r>
        <w:rPr>
          <w:sz w:val="24"/>
        </w:rPr>
        <w:t xml:space="preserve">Recognise increased car journeys to use South Cambridge train station and mitigate for these </w:t>
      </w:r>
      <w:r>
        <w:t xml:space="preserve"> </w:t>
      </w:r>
    </w:p>
    <w:p w14:paraId="3A76675E" w14:textId="77777777" w:rsidR="00862C40" w:rsidRDefault="00862C40" w:rsidP="00862C40">
      <w:pPr>
        <w:numPr>
          <w:ilvl w:val="0"/>
          <w:numId w:val="1"/>
        </w:numPr>
        <w:spacing w:after="71" w:line="259" w:lineRule="auto"/>
        <w:ind w:right="0" w:hanging="360"/>
      </w:pPr>
      <w:r>
        <w:rPr>
          <w:sz w:val="24"/>
        </w:rPr>
        <w:t>Improve active travel on site with better walking and cycling routes to CBC/</w:t>
      </w:r>
      <w:proofErr w:type="spellStart"/>
      <w:r>
        <w:rPr>
          <w:sz w:val="24"/>
        </w:rPr>
        <w:t>CUH</w:t>
      </w:r>
      <w:proofErr w:type="spellEnd"/>
      <w:r>
        <w:rPr>
          <w:sz w:val="24"/>
        </w:rPr>
        <w:t>/</w:t>
      </w:r>
      <w:proofErr w:type="spellStart"/>
      <w:r>
        <w:rPr>
          <w:sz w:val="24"/>
        </w:rPr>
        <w:t>Forvie</w:t>
      </w:r>
      <w:proofErr w:type="spellEnd"/>
      <w:r>
        <w:rPr>
          <w:sz w:val="24"/>
        </w:rPr>
        <w:t xml:space="preserve">-with signage </w:t>
      </w:r>
      <w:r>
        <w:t xml:space="preserve"> </w:t>
      </w:r>
    </w:p>
    <w:p w14:paraId="6B68530B" w14:textId="77777777" w:rsidR="00862C40" w:rsidRDefault="00862C40" w:rsidP="00862C40">
      <w:pPr>
        <w:numPr>
          <w:ilvl w:val="0"/>
          <w:numId w:val="1"/>
        </w:numPr>
        <w:spacing w:after="69" w:line="259" w:lineRule="auto"/>
        <w:ind w:right="0" w:hanging="360"/>
      </w:pPr>
      <w:r>
        <w:rPr>
          <w:sz w:val="24"/>
        </w:rPr>
        <w:t xml:space="preserve">Improve roads and no of bus routes and no of buses – learn lessons from </w:t>
      </w:r>
      <w:proofErr w:type="spellStart"/>
      <w:r>
        <w:rPr>
          <w:sz w:val="24"/>
        </w:rPr>
        <w:t>Railpen</w:t>
      </w:r>
      <w:proofErr w:type="spellEnd"/>
      <w:r>
        <w:rPr>
          <w:sz w:val="24"/>
        </w:rPr>
        <w:t xml:space="preserve"> model </w:t>
      </w:r>
      <w:r>
        <w:t xml:space="preserve"> </w:t>
      </w:r>
    </w:p>
    <w:p w14:paraId="1C46BB4B" w14:textId="77777777" w:rsidR="00862C40" w:rsidRDefault="00862C40" w:rsidP="00862C40">
      <w:pPr>
        <w:numPr>
          <w:ilvl w:val="0"/>
          <w:numId w:val="1"/>
        </w:numPr>
        <w:spacing w:after="71" w:line="259" w:lineRule="auto"/>
        <w:ind w:right="0" w:hanging="360"/>
      </w:pPr>
      <w:r>
        <w:rPr>
          <w:sz w:val="24"/>
        </w:rPr>
        <w:t>Support carers bus pass to encourage safe travel for those with additional needs to CBC/</w:t>
      </w:r>
      <w:proofErr w:type="spellStart"/>
      <w:r>
        <w:rPr>
          <w:sz w:val="24"/>
        </w:rPr>
        <w:t>CUH</w:t>
      </w:r>
      <w:proofErr w:type="spellEnd"/>
      <w:r>
        <w:rPr>
          <w:sz w:val="24"/>
        </w:rPr>
        <w:t xml:space="preserve"> </w:t>
      </w:r>
      <w:r>
        <w:t xml:space="preserve"> </w:t>
      </w:r>
    </w:p>
    <w:p w14:paraId="608BEE1B" w14:textId="77777777" w:rsidR="00862C40" w:rsidRDefault="00862C40" w:rsidP="00862C40">
      <w:pPr>
        <w:numPr>
          <w:ilvl w:val="0"/>
          <w:numId w:val="1"/>
        </w:numPr>
        <w:spacing w:after="0" w:line="259" w:lineRule="auto"/>
        <w:ind w:right="0" w:hanging="360"/>
      </w:pPr>
      <w:r>
        <w:rPr>
          <w:sz w:val="24"/>
        </w:rPr>
        <w:t xml:space="preserve">More effective buses with secure financial enhancements staff/companies/students </w:t>
      </w:r>
      <w:r>
        <w:t xml:space="preserve"> </w:t>
      </w:r>
    </w:p>
    <w:p w14:paraId="733A750C" w14:textId="77777777" w:rsidR="00862C40" w:rsidRDefault="00862C40" w:rsidP="00862C40">
      <w:pPr>
        <w:spacing w:after="71" w:line="259" w:lineRule="auto"/>
        <w:ind w:left="735" w:right="0" w:firstLine="0"/>
      </w:pPr>
      <w:r>
        <w:rPr>
          <w:sz w:val="24"/>
        </w:rPr>
        <w:t>CBC/</w:t>
      </w:r>
      <w:proofErr w:type="spellStart"/>
      <w:r>
        <w:rPr>
          <w:sz w:val="24"/>
        </w:rPr>
        <w:t>CUH</w:t>
      </w:r>
      <w:proofErr w:type="spellEnd"/>
      <w:r>
        <w:rPr>
          <w:sz w:val="24"/>
        </w:rPr>
        <w:t>/</w:t>
      </w:r>
      <w:proofErr w:type="spellStart"/>
      <w:r>
        <w:rPr>
          <w:sz w:val="24"/>
        </w:rPr>
        <w:t>Forvie</w:t>
      </w:r>
      <w:proofErr w:type="spellEnd"/>
      <w:r>
        <w:rPr>
          <w:sz w:val="24"/>
        </w:rPr>
        <w:t xml:space="preserve"> and connectivity with roads, stations – site shuttle bus improvements </w:t>
      </w:r>
      <w:r>
        <w:t xml:space="preserve"> </w:t>
      </w:r>
    </w:p>
    <w:p w14:paraId="24A93523" w14:textId="77777777" w:rsidR="00862C40" w:rsidRDefault="00862C40" w:rsidP="00862C40">
      <w:pPr>
        <w:numPr>
          <w:ilvl w:val="0"/>
          <w:numId w:val="1"/>
        </w:numPr>
        <w:spacing w:after="69" w:line="259" w:lineRule="auto"/>
        <w:ind w:right="0" w:hanging="360"/>
      </w:pPr>
      <w:r>
        <w:rPr>
          <w:sz w:val="24"/>
        </w:rPr>
        <w:t xml:space="preserve">Recognise anti-social behaviours/crimes on site and their unintended consequences on neighbours </w:t>
      </w:r>
      <w:r>
        <w:t xml:space="preserve"> </w:t>
      </w:r>
    </w:p>
    <w:p w14:paraId="0A684939" w14:textId="77777777" w:rsidR="00862C40" w:rsidRDefault="00862C40" w:rsidP="00862C40">
      <w:pPr>
        <w:numPr>
          <w:ilvl w:val="0"/>
          <w:numId w:val="1"/>
        </w:numPr>
        <w:spacing w:after="82" w:line="250" w:lineRule="auto"/>
        <w:ind w:right="0" w:hanging="360"/>
      </w:pPr>
      <w:r>
        <w:rPr>
          <w:sz w:val="24"/>
        </w:rPr>
        <w:t>Part fund civil enforcement officers/Police on CBC/</w:t>
      </w:r>
      <w:proofErr w:type="spellStart"/>
      <w:r>
        <w:rPr>
          <w:sz w:val="24"/>
        </w:rPr>
        <w:t>CUH</w:t>
      </w:r>
      <w:proofErr w:type="spellEnd"/>
      <w:r>
        <w:rPr>
          <w:sz w:val="24"/>
        </w:rPr>
        <w:t>/</w:t>
      </w:r>
      <w:proofErr w:type="spellStart"/>
      <w:r>
        <w:rPr>
          <w:sz w:val="24"/>
        </w:rPr>
        <w:t>Forvie</w:t>
      </w:r>
      <w:proofErr w:type="spellEnd"/>
      <w:r>
        <w:rPr>
          <w:sz w:val="24"/>
        </w:rPr>
        <w:t xml:space="preserve"> (recognise/respond to impact of crime on site emanating into local neighbourhoods)  </w:t>
      </w:r>
      <w:r>
        <w:t xml:space="preserve"> </w:t>
      </w:r>
    </w:p>
    <w:p w14:paraId="5DCDCA73" w14:textId="77777777" w:rsidR="00862C40" w:rsidRDefault="00862C40" w:rsidP="00862C40">
      <w:pPr>
        <w:numPr>
          <w:ilvl w:val="0"/>
          <w:numId w:val="1"/>
        </w:numPr>
        <w:spacing w:after="69" w:line="259" w:lineRule="auto"/>
        <w:ind w:right="0" w:hanging="360"/>
      </w:pPr>
      <w:r>
        <w:rPr>
          <w:sz w:val="24"/>
        </w:rPr>
        <w:t xml:space="preserve">Remove smoking shelter from next to Red Cross Lane – need to be inside the </w:t>
      </w:r>
      <w:proofErr w:type="spellStart"/>
      <w:r>
        <w:rPr>
          <w:sz w:val="24"/>
        </w:rPr>
        <w:t>CUH</w:t>
      </w:r>
      <w:proofErr w:type="spellEnd"/>
      <w:r>
        <w:rPr>
          <w:sz w:val="24"/>
        </w:rPr>
        <w:t xml:space="preserve">/CBC site </w:t>
      </w:r>
      <w:r>
        <w:t xml:space="preserve"> </w:t>
      </w:r>
    </w:p>
    <w:p w14:paraId="3ADC8734" w14:textId="77777777" w:rsidR="00862C40" w:rsidRDefault="00862C40" w:rsidP="00862C40">
      <w:pPr>
        <w:numPr>
          <w:ilvl w:val="0"/>
          <w:numId w:val="1"/>
        </w:numPr>
        <w:spacing w:after="83" w:line="250" w:lineRule="auto"/>
        <w:ind w:right="0" w:hanging="360"/>
      </w:pPr>
      <w:r>
        <w:rPr>
          <w:sz w:val="24"/>
        </w:rPr>
        <w:t xml:space="preserve">More housing for key workers, recognising caps are required in the residential areas on small shared housing HMOs and licensed small/large HMOs to enable creation of balanced communities with a good mixed tenure enabling cohesive neighbourhoods to be established.  </w:t>
      </w:r>
      <w:r>
        <w:t xml:space="preserve"> </w:t>
      </w:r>
    </w:p>
    <w:p w14:paraId="393B9F2C" w14:textId="77777777" w:rsidR="00862C40" w:rsidRDefault="00862C40" w:rsidP="00862C40">
      <w:pPr>
        <w:numPr>
          <w:ilvl w:val="0"/>
          <w:numId w:val="1"/>
        </w:numPr>
        <w:spacing w:after="2" w:line="316" w:lineRule="auto"/>
        <w:ind w:right="0" w:hanging="360"/>
      </w:pPr>
      <w:r>
        <w:rPr>
          <w:sz w:val="24"/>
        </w:rPr>
        <w:t>Grow our Workforce–from primary onwards link in Council/CBC/</w:t>
      </w:r>
      <w:proofErr w:type="spellStart"/>
      <w:r>
        <w:rPr>
          <w:sz w:val="24"/>
        </w:rPr>
        <w:t>CUH</w:t>
      </w:r>
      <w:proofErr w:type="spellEnd"/>
      <w:r>
        <w:rPr>
          <w:sz w:val="24"/>
        </w:rPr>
        <w:t>/</w:t>
      </w:r>
      <w:proofErr w:type="spellStart"/>
      <w:r>
        <w:rPr>
          <w:sz w:val="24"/>
        </w:rPr>
        <w:t>Forvie</w:t>
      </w:r>
      <w:proofErr w:type="spellEnd"/>
      <w:r>
        <w:rPr>
          <w:sz w:val="24"/>
        </w:rPr>
        <w:t xml:space="preserve"> – QEW </w:t>
      </w:r>
      <w:proofErr w:type="spellStart"/>
      <w:r>
        <w:rPr>
          <w:sz w:val="24"/>
        </w:rPr>
        <w:t>12K</w:t>
      </w:r>
      <w:proofErr w:type="spellEnd"/>
      <w:r>
        <w:rPr>
          <w:sz w:val="24"/>
        </w:rPr>
        <w:t xml:space="preserve"> </w:t>
      </w:r>
      <w:proofErr w:type="gramStart"/>
      <w:r>
        <w:rPr>
          <w:sz w:val="24"/>
        </w:rPr>
        <w:t xml:space="preserve">population </w:t>
      </w:r>
      <w:r>
        <w:t xml:space="preserve"> </w:t>
      </w:r>
      <w:r>
        <w:rPr>
          <w:sz w:val="24"/>
        </w:rPr>
        <w:t>19</w:t>
      </w:r>
      <w:proofErr w:type="gramEnd"/>
      <w:r>
        <w:rPr>
          <w:sz w:val="24"/>
        </w:rPr>
        <w:t>.</w:t>
      </w:r>
      <w:r>
        <w:rPr>
          <w:rFonts w:ascii="Arial" w:eastAsia="Arial" w:hAnsi="Arial" w:cs="Arial"/>
          <w:sz w:val="24"/>
        </w:rPr>
        <w:t xml:space="preserve"> </w:t>
      </w:r>
      <w:r>
        <w:rPr>
          <w:sz w:val="24"/>
        </w:rPr>
        <w:t xml:space="preserve">Grow our </w:t>
      </w:r>
      <w:proofErr w:type="gramStart"/>
      <w:r>
        <w:rPr>
          <w:sz w:val="24"/>
        </w:rPr>
        <w:t>Community</w:t>
      </w:r>
      <w:proofErr w:type="gramEnd"/>
      <w:r>
        <w:rPr>
          <w:sz w:val="24"/>
        </w:rPr>
        <w:t xml:space="preserve">-local support for </w:t>
      </w:r>
      <w:proofErr w:type="spellStart"/>
      <w:r>
        <w:rPr>
          <w:sz w:val="24"/>
        </w:rPr>
        <w:t>S106</w:t>
      </w:r>
      <w:proofErr w:type="spellEnd"/>
      <w:r>
        <w:rPr>
          <w:sz w:val="24"/>
        </w:rPr>
        <w:t xml:space="preserve">/Community Grants/Biodiversity, </w:t>
      </w:r>
      <w:proofErr w:type="spellStart"/>
      <w:r>
        <w:rPr>
          <w:sz w:val="24"/>
        </w:rPr>
        <w:t>Youth&amp;Safety</w:t>
      </w:r>
      <w:proofErr w:type="spellEnd"/>
      <w:r>
        <w:rPr>
          <w:sz w:val="24"/>
        </w:rPr>
        <w:t xml:space="preserve"> projects </w:t>
      </w:r>
      <w:r>
        <w:t xml:space="preserve"> </w:t>
      </w:r>
    </w:p>
    <w:p w14:paraId="3F562730" w14:textId="77777777" w:rsidR="00862C40" w:rsidRDefault="00862C40" w:rsidP="00862C40">
      <w:pPr>
        <w:numPr>
          <w:ilvl w:val="0"/>
          <w:numId w:val="2"/>
        </w:numPr>
        <w:spacing w:after="80" w:line="250" w:lineRule="auto"/>
        <w:ind w:right="0" w:hanging="360"/>
      </w:pPr>
      <w:r>
        <w:rPr>
          <w:sz w:val="24"/>
        </w:rPr>
        <w:t xml:space="preserve">Supporting residents prior to problems e.g. “not an overspill car park for Addenbrooke’s”.       Support small scale works such as pavement parking bans, restoring verges/bollards, yellow lines/double yellow blip lines/residents parking/signage </w:t>
      </w:r>
      <w:proofErr w:type="spellStart"/>
      <w:r>
        <w:rPr>
          <w:sz w:val="24"/>
        </w:rPr>
        <w:t>Park&amp;Ride</w:t>
      </w:r>
      <w:proofErr w:type="spellEnd"/>
      <w:r>
        <w:rPr>
          <w:sz w:val="24"/>
        </w:rPr>
        <w:t xml:space="preserve"> to campus taking away from residential area/ clear delineation of where hospital site &amp; CBC campus stops and residential areas start/provide enough on-site breaks &amp; smoking areas to reduce negative impacts on neighbouring communities/encourage uniform policy &amp; neighbourhoods are not part of the hospital site. </w:t>
      </w:r>
      <w:r>
        <w:t xml:space="preserve"> </w:t>
      </w:r>
    </w:p>
    <w:p w14:paraId="672A2BDC" w14:textId="78B728B2" w:rsidR="00862C40" w:rsidRDefault="00862C40" w:rsidP="00862C40">
      <w:pPr>
        <w:numPr>
          <w:ilvl w:val="0"/>
          <w:numId w:val="2"/>
        </w:numPr>
        <w:spacing w:after="71" w:line="259" w:lineRule="auto"/>
        <w:ind w:right="0" w:hanging="360"/>
      </w:pPr>
      <w:r>
        <w:rPr>
          <w:sz w:val="24"/>
        </w:rPr>
        <w:t xml:space="preserve">Develop on site resources via CBC in line with </w:t>
      </w:r>
      <w:proofErr w:type="spellStart"/>
      <w:r>
        <w:rPr>
          <w:sz w:val="24"/>
        </w:rPr>
        <w:t>F</w:t>
      </w:r>
      <w:r w:rsidR="00A448E0">
        <w:rPr>
          <w:sz w:val="24"/>
        </w:rPr>
        <w:t>.</w:t>
      </w:r>
      <w:r>
        <w:rPr>
          <w:sz w:val="24"/>
        </w:rPr>
        <w:t>Crick</w:t>
      </w:r>
      <w:proofErr w:type="spellEnd"/>
      <w:r>
        <w:rPr>
          <w:sz w:val="24"/>
        </w:rPr>
        <w:t xml:space="preserve"> – not small-scale – as global wealth created </w:t>
      </w:r>
      <w:r>
        <w:t xml:space="preserve"> </w:t>
      </w:r>
    </w:p>
    <w:p w14:paraId="621F398E" w14:textId="5478BB81" w:rsidR="00862C40" w:rsidRDefault="00862C40" w:rsidP="00862C40">
      <w:pPr>
        <w:numPr>
          <w:ilvl w:val="0"/>
          <w:numId w:val="2"/>
        </w:numPr>
        <w:spacing w:after="449" w:line="259" w:lineRule="auto"/>
        <w:ind w:right="0" w:hanging="360"/>
      </w:pPr>
      <w:r>
        <w:rPr>
          <w:sz w:val="24"/>
        </w:rPr>
        <w:t xml:space="preserve">Deal with infrastructure/land e.g. water table, flooding issues/needs prior to development </w:t>
      </w:r>
      <w:r>
        <w:t xml:space="preserve"> </w:t>
      </w:r>
    </w:p>
    <w:sectPr w:rsidR="00862C40" w:rsidSect="00862C4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C25AEA"/>
    <w:multiLevelType w:val="hybridMultilevel"/>
    <w:tmpl w:val="12244C7A"/>
    <w:lvl w:ilvl="0" w:tplc="6A8AAD82">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17AD570">
      <w:start w:val="1"/>
      <w:numFmt w:val="lowerLetter"/>
      <w:lvlText w:val="%2"/>
      <w:lvlJc w:val="left"/>
      <w:pPr>
        <w:ind w:left="16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67AB31A">
      <w:start w:val="1"/>
      <w:numFmt w:val="lowerRoman"/>
      <w:lvlText w:val="%3"/>
      <w:lvlJc w:val="left"/>
      <w:pPr>
        <w:ind w:left="23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25CABB4">
      <w:start w:val="1"/>
      <w:numFmt w:val="decimal"/>
      <w:lvlText w:val="%4"/>
      <w:lvlJc w:val="left"/>
      <w:pPr>
        <w:ind w:left="30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9B0D930">
      <w:start w:val="1"/>
      <w:numFmt w:val="lowerLetter"/>
      <w:lvlText w:val="%5"/>
      <w:lvlJc w:val="left"/>
      <w:pPr>
        <w:ind w:left="3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8D60E1C">
      <w:start w:val="1"/>
      <w:numFmt w:val="lowerRoman"/>
      <w:lvlText w:val="%6"/>
      <w:lvlJc w:val="left"/>
      <w:pPr>
        <w:ind w:left="4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B7ECD08">
      <w:start w:val="1"/>
      <w:numFmt w:val="decimal"/>
      <w:lvlText w:val="%7"/>
      <w:lvlJc w:val="left"/>
      <w:pPr>
        <w:ind w:left="52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5F0C382">
      <w:start w:val="1"/>
      <w:numFmt w:val="lowerLetter"/>
      <w:lvlText w:val="%8"/>
      <w:lvlJc w:val="left"/>
      <w:pPr>
        <w:ind w:left="59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B2A9DC4">
      <w:start w:val="1"/>
      <w:numFmt w:val="lowerRoman"/>
      <w:lvlText w:val="%9"/>
      <w:lvlJc w:val="left"/>
      <w:pPr>
        <w:ind w:left="66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C6C0C96"/>
    <w:multiLevelType w:val="hybridMultilevel"/>
    <w:tmpl w:val="2DF67F14"/>
    <w:lvl w:ilvl="0" w:tplc="924AAC70">
      <w:start w:val="20"/>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70C430E">
      <w:start w:val="1"/>
      <w:numFmt w:val="lowerLetter"/>
      <w:lvlText w:val="%2"/>
      <w:lvlJc w:val="left"/>
      <w:pPr>
        <w:ind w:left="16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1EE2D6E">
      <w:start w:val="1"/>
      <w:numFmt w:val="lowerRoman"/>
      <w:lvlText w:val="%3"/>
      <w:lvlJc w:val="left"/>
      <w:pPr>
        <w:ind w:left="23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0180602">
      <w:start w:val="1"/>
      <w:numFmt w:val="decimal"/>
      <w:lvlText w:val="%4"/>
      <w:lvlJc w:val="left"/>
      <w:pPr>
        <w:ind w:left="30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DC0F86A">
      <w:start w:val="1"/>
      <w:numFmt w:val="lowerLetter"/>
      <w:lvlText w:val="%5"/>
      <w:lvlJc w:val="left"/>
      <w:pPr>
        <w:ind w:left="3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52E3144">
      <w:start w:val="1"/>
      <w:numFmt w:val="lowerRoman"/>
      <w:lvlText w:val="%6"/>
      <w:lvlJc w:val="left"/>
      <w:pPr>
        <w:ind w:left="4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C0476AC">
      <w:start w:val="1"/>
      <w:numFmt w:val="decimal"/>
      <w:lvlText w:val="%7"/>
      <w:lvlJc w:val="left"/>
      <w:pPr>
        <w:ind w:left="52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7569110">
      <w:start w:val="1"/>
      <w:numFmt w:val="lowerLetter"/>
      <w:lvlText w:val="%8"/>
      <w:lvlJc w:val="left"/>
      <w:pPr>
        <w:ind w:left="59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C2694B4">
      <w:start w:val="1"/>
      <w:numFmt w:val="lowerRoman"/>
      <w:lvlText w:val="%9"/>
      <w:lvlJc w:val="left"/>
      <w:pPr>
        <w:ind w:left="66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421800856">
    <w:abstractNumId w:val="0"/>
  </w:num>
  <w:num w:numId="2" w16cid:durableId="1104228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C40"/>
    <w:rsid w:val="005D0E48"/>
    <w:rsid w:val="007C0552"/>
    <w:rsid w:val="00862C40"/>
    <w:rsid w:val="00A448E0"/>
    <w:rsid w:val="00BA4A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DCAE1"/>
  <w15:chartTrackingRefBased/>
  <w15:docId w15:val="{65DAE124-1245-4026-AB8C-1F1927653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C40"/>
    <w:pPr>
      <w:spacing w:after="163" w:line="252" w:lineRule="auto"/>
      <w:ind w:left="490" w:right="17" w:hanging="10"/>
    </w:pPr>
    <w:rPr>
      <w:rFonts w:ascii="Calibri" w:eastAsia="Calibri" w:hAnsi="Calibri" w:cs="Calibri"/>
      <w:color w:val="000000"/>
      <w:sz w:val="22"/>
      <w:lang w:eastAsia="en-GB"/>
    </w:rPr>
  </w:style>
  <w:style w:type="paragraph" w:styleId="Heading1">
    <w:name w:val="heading 1"/>
    <w:basedOn w:val="Normal"/>
    <w:next w:val="Normal"/>
    <w:link w:val="Heading1Char"/>
    <w:uiPriority w:val="9"/>
    <w:qFormat/>
    <w:rsid w:val="00862C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2C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2C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2C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2C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2C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2C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2C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2C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C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2C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2C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2C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2C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2C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2C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2C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2C40"/>
    <w:rPr>
      <w:rFonts w:eastAsiaTheme="majorEastAsia" w:cstheme="majorBidi"/>
      <w:color w:val="272727" w:themeColor="text1" w:themeTint="D8"/>
    </w:rPr>
  </w:style>
  <w:style w:type="paragraph" w:styleId="Title">
    <w:name w:val="Title"/>
    <w:basedOn w:val="Normal"/>
    <w:next w:val="Normal"/>
    <w:link w:val="TitleChar"/>
    <w:uiPriority w:val="10"/>
    <w:qFormat/>
    <w:rsid w:val="00862C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2C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2C40"/>
    <w:pPr>
      <w:numPr>
        <w:ilvl w:val="1"/>
      </w:numPr>
      <w:ind w:left="49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2C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2C40"/>
    <w:pPr>
      <w:spacing w:before="160"/>
      <w:jc w:val="center"/>
    </w:pPr>
    <w:rPr>
      <w:i/>
      <w:iCs/>
      <w:color w:val="404040" w:themeColor="text1" w:themeTint="BF"/>
    </w:rPr>
  </w:style>
  <w:style w:type="character" w:customStyle="1" w:styleId="QuoteChar">
    <w:name w:val="Quote Char"/>
    <w:basedOn w:val="DefaultParagraphFont"/>
    <w:link w:val="Quote"/>
    <w:uiPriority w:val="29"/>
    <w:rsid w:val="00862C40"/>
    <w:rPr>
      <w:i/>
      <w:iCs/>
      <w:color w:val="404040" w:themeColor="text1" w:themeTint="BF"/>
    </w:rPr>
  </w:style>
  <w:style w:type="paragraph" w:styleId="ListParagraph">
    <w:name w:val="List Paragraph"/>
    <w:basedOn w:val="Normal"/>
    <w:uiPriority w:val="34"/>
    <w:qFormat/>
    <w:rsid w:val="00862C40"/>
    <w:pPr>
      <w:ind w:left="720"/>
      <w:contextualSpacing/>
    </w:pPr>
  </w:style>
  <w:style w:type="character" w:styleId="IntenseEmphasis">
    <w:name w:val="Intense Emphasis"/>
    <w:basedOn w:val="DefaultParagraphFont"/>
    <w:uiPriority w:val="21"/>
    <w:qFormat/>
    <w:rsid w:val="00862C40"/>
    <w:rPr>
      <w:i/>
      <w:iCs/>
      <w:color w:val="2F5496" w:themeColor="accent1" w:themeShade="BF"/>
    </w:rPr>
  </w:style>
  <w:style w:type="paragraph" w:styleId="IntenseQuote">
    <w:name w:val="Intense Quote"/>
    <w:basedOn w:val="Normal"/>
    <w:next w:val="Normal"/>
    <w:link w:val="IntenseQuoteChar"/>
    <w:uiPriority w:val="30"/>
    <w:qFormat/>
    <w:rsid w:val="00862C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2C40"/>
    <w:rPr>
      <w:i/>
      <w:iCs/>
      <w:color w:val="2F5496" w:themeColor="accent1" w:themeShade="BF"/>
    </w:rPr>
  </w:style>
  <w:style w:type="character" w:styleId="IntenseReference">
    <w:name w:val="Intense Reference"/>
    <w:basedOn w:val="DefaultParagraphFont"/>
    <w:uiPriority w:val="32"/>
    <w:qFormat/>
    <w:rsid w:val="00862C40"/>
    <w:rPr>
      <w:b/>
      <w:bCs/>
      <w:smallCaps/>
      <w:color w:val="2F5496" w:themeColor="accent1" w:themeShade="BF"/>
      <w:spacing w:val="5"/>
    </w:rPr>
  </w:style>
  <w:style w:type="table" w:customStyle="1" w:styleId="TableGrid">
    <w:name w:val="TableGrid"/>
    <w:rsid w:val="00862C40"/>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2BF5CC7218648A6188497B196D90D" ma:contentTypeVersion="21" ma:contentTypeDescription="Create a new document." ma:contentTypeScope="" ma:versionID="cd490f96d4a946f6d16abe16f18a8b24">
  <xsd:schema xmlns:xsd="http://www.w3.org/2001/XMLSchema" xmlns:xs="http://www.w3.org/2001/XMLSchema" xmlns:p="http://schemas.microsoft.com/office/2006/metadata/properties" xmlns:ns2="9cf17ce6-9f37-411b-9d80-3806b0709260" xmlns:ns3="72047f3e-e38d-41e4-9a66-9a0d5ddcdd4b" xmlns:ns4="http://schemas.microsoft.com/sharepoint/v4" targetNamespace="http://schemas.microsoft.com/office/2006/metadata/properties" ma:root="true" ma:fieldsID="ea12ef9c2e49401231df7a91bf704a5a" ns2:_="" ns3:_="" ns4:_="">
    <xsd:import namespace="9cf17ce6-9f37-411b-9d80-3806b0709260"/>
    <xsd:import namespace="72047f3e-e38d-41e4-9a66-9a0d5ddcdd4b"/>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image" minOccurs="0"/>
                <xsd:element ref="ns2:MediaLengthInSeconds" minOccurs="0"/>
                <xsd:element ref="ns2:lcf76f155ced4ddcb4097134ff3c332f" minOccurs="0"/>
                <xsd:element ref="ns3:TaxCatchAll" minOccurs="0"/>
                <xsd:element ref="ns4:IconOverlay"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f17ce6-9f37-411b-9d80-3806b07092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image" ma:index="20" nillable="true" ma:displayName="image" ma:format="Thumbnail" ma:internalName="imag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b97ddb5-ea2d-41f4-9e8e-bc0c5aea45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047f3e-e38d-41e4-9a66-9a0d5ddcdd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425884-e481-45eb-adb4-5ef6875f539b}" ma:internalName="TaxCatchAll" ma:showField="CatchAllData" ma:web="72047f3e-e38d-41e4-9a66-9a0d5ddcdd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ge xmlns="9cf17ce6-9f37-411b-9d80-3806b0709260" xsi:nil="true"/>
    <TaxCatchAll xmlns="72047f3e-e38d-41e4-9a66-9a0d5ddcdd4b" xsi:nil="true"/>
    <IconOverlay xmlns="http://schemas.microsoft.com/sharepoint/v4" xsi:nil="true"/>
    <lcf76f155ced4ddcb4097134ff3c332f xmlns="9cf17ce6-9f37-411b-9d80-3806b07092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82A425-A208-4DCC-9878-76C267304E4F}"/>
</file>

<file path=customXml/itemProps2.xml><?xml version="1.0" encoding="utf-8"?>
<ds:datastoreItem xmlns:ds="http://schemas.openxmlformats.org/officeDocument/2006/customXml" ds:itemID="{5338CC24-70AE-4F41-9EEC-E750E107A781}"/>
</file>

<file path=customXml/itemProps3.xml><?xml version="1.0" encoding="utf-8"?>
<ds:datastoreItem xmlns:ds="http://schemas.openxmlformats.org/officeDocument/2006/customXml" ds:itemID="{2A86759E-DBC6-4152-98A7-22165370EA97}"/>
</file>

<file path=docProps/app.xml><?xml version="1.0" encoding="utf-8"?>
<Properties xmlns="http://schemas.openxmlformats.org/officeDocument/2006/extended-properties" xmlns:vt="http://schemas.openxmlformats.org/officeDocument/2006/docPropsVTypes">
  <Template>Normal</Template>
  <TotalTime>1</TotalTime>
  <Pages>1</Pages>
  <Words>582</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RARA Association</dc:creator>
  <cp:keywords/>
  <dc:description/>
  <cp:lastModifiedBy>RARA Association</cp:lastModifiedBy>
  <cp:revision>2</cp:revision>
  <dcterms:created xsi:type="dcterms:W3CDTF">2026-01-16T09:42:00Z</dcterms:created>
  <dcterms:modified xsi:type="dcterms:W3CDTF">2026-01-16T09:42:00Z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0x01010069B2BF5CC7218648A6188497B196D90D</vt:lpwstr>
  </property>
</Properties>
</file>