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340FC144" w:rsidR="00A535CA" w:rsidRDefault="00AD1F8C" w:rsidP="00A535CA">
      <w:pPr>
        <w:pStyle w:val="Heading2"/>
      </w:pPr>
      <w:r>
        <w:t>51617</w:t>
      </w:r>
      <w:r w:rsidR="00A535CA">
        <w:t xml:space="preserve"> – </w:t>
      </w:r>
      <w:r>
        <w:t xml:space="preserve">Land at Dry Drayton Road, </w:t>
      </w:r>
      <w:proofErr w:type="spellStart"/>
      <w:r>
        <w:t>Oakington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AD1F8C"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65C98F22" w:rsidR="121C2751" w:rsidRPr="00AD1F8C" w:rsidRDefault="00AD1F8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Plan</w:t>
      </w:r>
    </w:p>
    <w:p w14:paraId="00850A5C" w14:textId="1C9DF304" w:rsidR="00AD1F8C" w:rsidRPr="00AD1F8C" w:rsidRDefault="00AD1F8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Letter of Support</w:t>
      </w:r>
    </w:p>
    <w:p w14:paraId="7280A96E" w14:textId="2DC4A924" w:rsidR="00AD1F8C" w:rsidRPr="00AD1F8C" w:rsidRDefault="00AD1F8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Call for Sites Supporting Letter</w:t>
      </w:r>
    </w:p>
    <w:p w14:paraId="6C99A5CA" w14:textId="5AB5E37C" w:rsidR="00AD1F8C" w:rsidRDefault="00AD1F8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Call for Sites Covering Email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557A4AB5" w:rsidR="121C2751" w:rsidRDefault="00AD1F8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Update Letter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AD1F8C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2022-04-25T10:50:00Z</dcterms:created>
  <dcterms:modified xsi:type="dcterms:W3CDTF">2022-04-25T10:50:00Z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