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23461563" w:rsidR="00A535CA" w:rsidRDefault="005A0A49" w:rsidP="00A535CA">
      <w:pPr>
        <w:pStyle w:val="Heading2"/>
      </w:pPr>
      <w:r>
        <w:t>40316</w:t>
      </w:r>
      <w:r w:rsidR="00A535CA">
        <w:t xml:space="preserve"> – </w:t>
      </w:r>
      <w:r w:rsidRPr="005A0A49">
        <w:t xml:space="preserve">Land off Branch Road and Long Road, </w:t>
      </w:r>
      <w:proofErr w:type="spellStart"/>
      <w:r w:rsidRPr="005A0A49">
        <w:t>Comberton</w:t>
      </w:r>
      <w:proofErr w:type="spellEnd"/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588B3A1B" w14:textId="12B8C624" w:rsidR="121C2751" w:rsidRDefault="0092269E" w:rsidP="0092269E">
      <w:r>
        <w:t>Insert a brief summary of any updates/amendments here</w:t>
      </w:r>
      <w:r w:rsidR="00E618A9">
        <w:t>. Can be taken from stock phrases below:</w:t>
      </w:r>
    </w:p>
    <w:p w14:paraId="023B104A" w14:textId="177CDF2D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4D2EAA9" w14:textId="45BCE430" w:rsidR="121C2751" w:rsidRPr="005A0A49" w:rsidRDefault="005A0A49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Reg18Response Submission 24.02.20</w:t>
      </w:r>
    </w:p>
    <w:p w14:paraId="7A8AEFFB" w14:textId="68A601B2" w:rsidR="005A0A49" w:rsidRPr="005A0A49" w:rsidRDefault="005A0A49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Call for Sites Supporting Document</w:t>
      </w:r>
    </w:p>
    <w:p w14:paraId="439BF81C" w14:textId="46094F59" w:rsidR="005A0A49" w:rsidRPr="005A0A49" w:rsidRDefault="005A0A49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Cover Letter</w:t>
      </w:r>
    </w:p>
    <w:p w14:paraId="6E35DA21" w14:textId="3D8F8FC1" w:rsidR="005A0A49" w:rsidRPr="005A0A49" w:rsidRDefault="005A0A49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Landowner Confirmation (Brown Family)</w:t>
      </w:r>
    </w:p>
    <w:p w14:paraId="478ABAD3" w14:textId="45C628E3" w:rsidR="005A0A49" w:rsidRPr="005A0A49" w:rsidRDefault="005A0A49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Landowner Confirmation (L.O_1 &amp; 2)</w:t>
      </w:r>
    </w:p>
    <w:p w14:paraId="5E1B75D0" w14:textId="4A64C487" w:rsidR="005A0A49" w:rsidRPr="005A0A49" w:rsidRDefault="005A0A49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Redline Location Plan</w:t>
      </w:r>
    </w:p>
    <w:p w14:paraId="16D44630" w14:textId="4A353660" w:rsidR="005A0A49" w:rsidRPr="005A0A49" w:rsidRDefault="005A0A49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P2 reps to SCDC Housing Delivery Study</w:t>
      </w:r>
    </w:p>
    <w:p w14:paraId="7673EAF9" w14:textId="607F3956" w:rsidR="005A0A49" w:rsidRPr="005A0A49" w:rsidRDefault="005A0A49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proofErr w:type="spellStart"/>
      <w:r>
        <w:t>Comberton</w:t>
      </w:r>
      <w:proofErr w:type="spellEnd"/>
      <w:r>
        <w:t xml:space="preserve"> Vision document</w:t>
      </w:r>
    </w:p>
    <w:p w14:paraId="0BC77DC6" w14:textId="5255FE75" w:rsidR="005A0A49" w:rsidRPr="005A0A49" w:rsidRDefault="005A0A49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Greater Cambridge Elderly Care Sector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7C9747D8" w:rsidR="121C2751" w:rsidRDefault="005A0A49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response to HELAA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F43E0"/>
    <w:rsid w:val="005A0A49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4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2022-05-17T09:56:00Z</dcterms:created>
  <dcterms:modified xsi:type="dcterms:W3CDTF">2022-05-17T09:56:00Z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