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77C6211" w:rsidR="00A535CA" w:rsidRDefault="004A5F0A" w:rsidP="00A535CA">
      <w:pPr>
        <w:pStyle w:val="Heading2"/>
      </w:pPr>
      <w:r>
        <w:t>40</w:t>
      </w:r>
      <w:r w:rsidR="004C3173">
        <w:t>228</w:t>
      </w:r>
      <w:r w:rsidR="00004ADD">
        <w:t xml:space="preserve"> </w:t>
      </w:r>
      <w:r w:rsidR="00A535CA">
        <w:t xml:space="preserve">– </w:t>
      </w:r>
      <w:r w:rsidR="004C3173" w:rsidRPr="004C3173">
        <w:t>Land off The Causeway,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09CB12FA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EA3AA68" w14:textId="39431942" w:rsidR="004C3173" w:rsidRDefault="004C3173" w:rsidP="00E618A9">
      <w:pPr>
        <w:pStyle w:val="ListParagraph"/>
        <w:numPr>
          <w:ilvl w:val="0"/>
          <w:numId w:val="3"/>
        </w:numPr>
      </w:pPr>
      <w:r>
        <w:t>Preliminary Landscape Visual Appraisal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1ADC55C" w14:textId="389718E7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Transport Infrastructure Review</w:t>
      </w:r>
    </w:p>
    <w:p w14:paraId="5B09FBF5" w14:textId="066736FD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Access Arrangement</w:t>
      </w:r>
    </w:p>
    <w:p w14:paraId="40B53F0F" w14:textId="1CA02940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Flood Risk and Drainage Review</w:t>
      </w:r>
    </w:p>
    <w:p w14:paraId="475B4515" w14:textId="1498CB10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Initial Observations</w:t>
      </w:r>
    </w:p>
    <w:p w14:paraId="44B2D272" w14:textId="4651AA14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Letter from Landowner</w:t>
      </w:r>
    </w:p>
    <w:p w14:paraId="45F69C9A" w14:textId="6E90D254" w:rsidR="004C3173" w:rsidRPr="004C3173" w:rsidRDefault="004C3173" w:rsidP="121C2751">
      <w:pPr>
        <w:pStyle w:val="ListParagraph"/>
        <w:numPr>
          <w:ilvl w:val="0"/>
          <w:numId w:val="1"/>
        </w:numPr>
      </w:pPr>
      <w:r w:rsidRPr="004C3173"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F24D797" w14:textId="77777777" w:rsidR="004C3173" w:rsidRPr="004C3173" w:rsidRDefault="00004ADD" w:rsidP="004C3173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AAC45C2" w14:textId="76517C92" w:rsidR="004C3173" w:rsidRPr="004C3173" w:rsidRDefault="004C3173" w:rsidP="004C3173">
      <w:pPr>
        <w:pStyle w:val="ListParagraph"/>
        <w:numPr>
          <w:ilvl w:val="0"/>
          <w:numId w:val="1"/>
        </w:numPr>
      </w:pPr>
      <w:r w:rsidRPr="004C3173">
        <w:t xml:space="preserve">PO Call for Sites </w:t>
      </w:r>
      <w:r>
        <w:t>Preliminary Landscape Visual Appraisal</w:t>
      </w:r>
    </w:p>
    <w:p w14:paraId="30C4E7F1" w14:textId="5DFCE7BC" w:rsidR="004C3173" w:rsidRDefault="004C3173" w:rsidP="004C3173">
      <w:pPr>
        <w:pStyle w:val="ListParagraph"/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C3173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2022-05-27T09:20:00Z</dcterms:created>
  <dcterms:modified xsi:type="dcterms:W3CDTF">2022-05-27T09:20:00Z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