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617AE" w14:textId="2641C38C" w:rsidR="00A77B38" w:rsidRDefault="00A535CA" w:rsidP="00A535CA">
      <w:pPr>
        <w:pStyle w:val="Heading1"/>
      </w:pPr>
      <w:r>
        <w:t xml:space="preserve">Summary of </w:t>
      </w:r>
      <w:r w:rsidR="001B31CE">
        <w:t xml:space="preserve">amendments or further information to call for </w:t>
      </w:r>
      <w:proofErr w:type="gramStart"/>
      <w:r w:rsidR="001B31CE">
        <w:t>sites</w:t>
      </w:r>
      <w:proofErr w:type="gramEnd"/>
      <w:r w:rsidR="001B31CE">
        <w:t xml:space="preserve"> submission </w:t>
      </w:r>
    </w:p>
    <w:p w14:paraId="3D939244" w14:textId="1EEF8BB0" w:rsidR="00A535CA" w:rsidRDefault="00015F05" w:rsidP="00A535CA">
      <w:pPr>
        <w:pStyle w:val="Heading2"/>
      </w:pPr>
      <w:r>
        <w:t>52643</w:t>
      </w:r>
      <w:r w:rsidR="00004ADD">
        <w:t xml:space="preserve"> </w:t>
      </w:r>
      <w:r w:rsidR="00A535CA">
        <w:t xml:space="preserve">– </w:t>
      </w:r>
      <w:r w:rsidRPr="00015F05">
        <w:t>Land north of Barton Road and Land at Grange Farm, Cambridge</w:t>
      </w:r>
    </w:p>
    <w:p w14:paraId="384007AC" w14:textId="28591846" w:rsidR="001B31CE" w:rsidRPr="001B31CE" w:rsidRDefault="001B31CE" w:rsidP="001B31CE">
      <w:pPr>
        <w:pStyle w:val="Heading3"/>
      </w:pPr>
      <w:r>
        <w:t>Summary of amendment</w:t>
      </w:r>
      <w:r w:rsidR="00386E06">
        <w:t>(s)</w:t>
      </w:r>
      <w:r w:rsidR="00010A95">
        <w:t>/updates</w:t>
      </w:r>
      <w:r>
        <w:t xml:space="preserve"> </w:t>
      </w:r>
    </w:p>
    <w:p w14:paraId="023B104A" w14:textId="7408884D" w:rsidR="00E618A9" w:rsidRDefault="00E618A9" w:rsidP="00E618A9">
      <w:pPr>
        <w:pStyle w:val="ListParagraph"/>
        <w:numPr>
          <w:ilvl w:val="0"/>
          <w:numId w:val="3"/>
        </w:numPr>
      </w:pPr>
      <w:r>
        <w:t>Response to HELAA assessment submitted</w:t>
      </w:r>
    </w:p>
    <w:p w14:paraId="4B62CEAF" w14:textId="3BFCC350" w:rsidR="00A535CA" w:rsidRDefault="00A535CA" w:rsidP="00A535CA">
      <w:pPr>
        <w:pStyle w:val="Heading3"/>
      </w:pPr>
      <w:r>
        <w:t xml:space="preserve">Documents submitted as part of original call for sites submission (pre-November 2021) </w:t>
      </w:r>
    </w:p>
    <w:p w14:paraId="0F6DF870" w14:textId="77777777" w:rsidR="00015F05" w:rsidRPr="00015F05" w:rsidRDefault="00015F05" w:rsidP="121C2751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>South West Cambridge Air Quality Report</w:t>
      </w:r>
    </w:p>
    <w:p w14:paraId="3D34519E" w14:textId="77777777" w:rsidR="00015F05" w:rsidRPr="00015F05" w:rsidRDefault="00015F05" w:rsidP="121C2751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>A Vision for South West Cambridge</w:t>
      </w:r>
    </w:p>
    <w:p w14:paraId="5322880D" w14:textId="77777777" w:rsidR="00015F05" w:rsidRPr="00015F05" w:rsidRDefault="00015F05" w:rsidP="121C2751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>Site Boundary Plan</w:t>
      </w:r>
    </w:p>
    <w:p w14:paraId="3DE086A2" w14:textId="4792BB10" w:rsidR="00015F05" w:rsidRPr="00015F05" w:rsidRDefault="00015F05" w:rsidP="121C2751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>Landscape and Visual Appraisal and Green Belt Review</w:t>
      </w:r>
    </w:p>
    <w:p w14:paraId="631F346B" w14:textId="2879B309" w:rsidR="00015F05" w:rsidRPr="00015F05" w:rsidRDefault="00015F05" w:rsidP="121C2751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>Landscape Appraisal Appendix 1</w:t>
      </w:r>
    </w:p>
    <w:p w14:paraId="5FD62667" w14:textId="2C279BF8" w:rsidR="00015F05" w:rsidRPr="00015F05" w:rsidRDefault="00015F05" w:rsidP="121C2751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>Acoustics Technical Note</w:t>
      </w:r>
    </w:p>
    <w:p w14:paraId="06974B85" w14:textId="316E01E9" w:rsidR="00015F05" w:rsidRPr="00015F05" w:rsidRDefault="00015F05" w:rsidP="121C2751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>Air Quality Constraint Report</w:t>
      </w:r>
    </w:p>
    <w:p w14:paraId="644C14AB" w14:textId="0C538BE5" w:rsidR="00015F05" w:rsidRPr="00015F05" w:rsidRDefault="00015F05" w:rsidP="121C2751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>Archaeology Desk based Assessment</w:t>
      </w:r>
    </w:p>
    <w:p w14:paraId="7C2A8F34" w14:textId="75A49D31" w:rsidR="00015F05" w:rsidRPr="00015F05" w:rsidRDefault="00015F05" w:rsidP="121C2751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>FR and Drainage Appraisal Part 1</w:t>
      </w:r>
    </w:p>
    <w:p w14:paraId="2CBF64E4" w14:textId="65303DEA" w:rsidR="00015F05" w:rsidRPr="00015F05" w:rsidRDefault="00015F05" w:rsidP="00015F05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 xml:space="preserve">FR and Drainage Appraisal Part </w:t>
      </w:r>
      <w:r>
        <w:t>2</w:t>
      </w:r>
    </w:p>
    <w:p w14:paraId="06C42F5A" w14:textId="7E478D5D" w:rsidR="00015F05" w:rsidRPr="00015F05" w:rsidRDefault="00015F05" w:rsidP="00015F05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>Housing Market Economics Analysis</w:t>
      </w:r>
    </w:p>
    <w:p w14:paraId="1A07228C" w14:textId="585729CA" w:rsidR="00015F05" w:rsidRPr="00015F05" w:rsidRDefault="00015F05" w:rsidP="00015F05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>Initial Heritage Impact Assessment</w:t>
      </w:r>
    </w:p>
    <w:p w14:paraId="22EB214C" w14:textId="6EF171C4" w:rsidR="00015F05" w:rsidRPr="00015F05" w:rsidRDefault="00015F05" w:rsidP="00015F05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>Housing and Economic Development Needs Assessment</w:t>
      </w:r>
    </w:p>
    <w:p w14:paraId="2844D325" w14:textId="4180239E" w:rsidR="009D5FE2" w:rsidRPr="00015F05" w:rsidRDefault="00015F05" w:rsidP="00015F05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>Transport Technical Note</w:t>
      </w:r>
      <w:r w:rsidR="009D5FE2">
        <w:t xml:space="preserve"> </w:t>
      </w:r>
    </w:p>
    <w:p w14:paraId="26EE46F9" w14:textId="6D243393" w:rsidR="00A535CA" w:rsidRDefault="00A535CA" w:rsidP="00A535CA">
      <w:pPr>
        <w:pStyle w:val="Heading3"/>
        <w:rPr>
          <w:b w:val="0"/>
        </w:rPr>
      </w:pPr>
      <w:r>
        <w:t xml:space="preserve">Documents submitted as part of First Proposals </w:t>
      </w:r>
      <w:r w:rsidR="001B31CE">
        <w:t>c</w:t>
      </w:r>
      <w:r>
        <w:t>onsultation (November-December 2021)</w:t>
      </w:r>
    </w:p>
    <w:p w14:paraId="4183EF3E" w14:textId="736508E8" w:rsidR="121C2751" w:rsidRPr="009D5FE2" w:rsidRDefault="00004ADD" w:rsidP="121C2751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>PO Call for Sites response to HELAA</w:t>
      </w:r>
    </w:p>
    <w:p w14:paraId="1BFE18A1" w14:textId="77777777" w:rsidR="00A535CA" w:rsidRPr="00A535CA" w:rsidRDefault="00A535CA" w:rsidP="00A535CA"/>
    <w:p w14:paraId="53853E30" w14:textId="77777777" w:rsidR="00A535CA" w:rsidRPr="00A535CA" w:rsidRDefault="00A535CA" w:rsidP="00A535CA"/>
    <w:sectPr w:rsidR="00A535CA" w:rsidRPr="00A535C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C1F2D" w14:textId="77777777" w:rsidR="00677AEF" w:rsidRDefault="00677AEF" w:rsidP="00B03CB7">
      <w:pPr>
        <w:spacing w:after="0" w:line="240" w:lineRule="auto"/>
      </w:pPr>
      <w:r>
        <w:separator/>
      </w:r>
    </w:p>
  </w:endnote>
  <w:endnote w:type="continuationSeparator" w:id="0">
    <w:p w14:paraId="7344D146" w14:textId="77777777" w:rsidR="00677AEF" w:rsidRDefault="00677AEF" w:rsidP="00B03CB7">
      <w:pPr>
        <w:spacing w:after="0" w:line="240" w:lineRule="auto"/>
      </w:pPr>
      <w:r>
        <w:continuationSeparator/>
      </w:r>
    </w:p>
  </w:endnote>
  <w:endnote w:type="continuationNotice" w:id="1">
    <w:p w14:paraId="2CDB82AC" w14:textId="77777777" w:rsidR="00677AEF" w:rsidRDefault="00677AE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3F42B" w14:textId="77777777" w:rsidR="00B03CB7" w:rsidRDefault="00B03C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C102D" w14:textId="77777777" w:rsidR="00B03CB7" w:rsidRDefault="00B03C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D18D0" w14:textId="77777777" w:rsidR="00B03CB7" w:rsidRDefault="00B03C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2080A5" w14:textId="77777777" w:rsidR="00677AEF" w:rsidRDefault="00677AEF" w:rsidP="00B03CB7">
      <w:pPr>
        <w:spacing w:after="0" w:line="240" w:lineRule="auto"/>
      </w:pPr>
      <w:r>
        <w:separator/>
      </w:r>
    </w:p>
  </w:footnote>
  <w:footnote w:type="continuationSeparator" w:id="0">
    <w:p w14:paraId="39C72479" w14:textId="77777777" w:rsidR="00677AEF" w:rsidRDefault="00677AEF" w:rsidP="00B03CB7">
      <w:pPr>
        <w:spacing w:after="0" w:line="240" w:lineRule="auto"/>
      </w:pPr>
      <w:r>
        <w:continuationSeparator/>
      </w:r>
    </w:p>
  </w:footnote>
  <w:footnote w:type="continuationNotice" w:id="1">
    <w:p w14:paraId="4A539CAC" w14:textId="77777777" w:rsidR="00677AEF" w:rsidRDefault="00677AE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C81ED" w14:textId="77777777" w:rsidR="00B03CB7" w:rsidRDefault="00B03C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1FB0C" w14:textId="07076C37" w:rsidR="00B03CB7" w:rsidRDefault="00B03C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A3E2E" w14:textId="77777777" w:rsidR="00B03CB7" w:rsidRDefault="00B03C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E78E8"/>
    <w:multiLevelType w:val="hybridMultilevel"/>
    <w:tmpl w:val="5C8CF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0B7F"/>
    <w:multiLevelType w:val="hybridMultilevel"/>
    <w:tmpl w:val="8FFC5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C30B70"/>
    <w:multiLevelType w:val="hybridMultilevel"/>
    <w:tmpl w:val="EEDAC006"/>
    <w:lvl w:ilvl="0" w:tplc="2B3A96A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5CA"/>
    <w:rsid w:val="00004ADD"/>
    <w:rsid w:val="00010A95"/>
    <w:rsid w:val="00015F05"/>
    <w:rsid w:val="000C2D49"/>
    <w:rsid w:val="00102104"/>
    <w:rsid w:val="001067DA"/>
    <w:rsid w:val="001B0FAE"/>
    <w:rsid w:val="001B31CE"/>
    <w:rsid w:val="001C0C3D"/>
    <w:rsid w:val="001F4D16"/>
    <w:rsid w:val="0021178D"/>
    <w:rsid w:val="00226D8D"/>
    <w:rsid w:val="00285620"/>
    <w:rsid w:val="002F52BC"/>
    <w:rsid w:val="00386E06"/>
    <w:rsid w:val="003A1404"/>
    <w:rsid w:val="003D45A4"/>
    <w:rsid w:val="003F279F"/>
    <w:rsid w:val="004129C9"/>
    <w:rsid w:val="004A5F0A"/>
    <w:rsid w:val="004F43E0"/>
    <w:rsid w:val="005D5060"/>
    <w:rsid w:val="005E52E3"/>
    <w:rsid w:val="00677AEF"/>
    <w:rsid w:val="006969DE"/>
    <w:rsid w:val="006A2CD5"/>
    <w:rsid w:val="006C0605"/>
    <w:rsid w:val="00710A9B"/>
    <w:rsid w:val="00783D39"/>
    <w:rsid w:val="0078574A"/>
    <w:rsid w:val="00912058"/>
    <w:rsid w:val="0092269E"/>
    <w:rsid w:val="0094498B"/>
    <w:rsid w:val="0095315C"/>
    <w:rsid w:val="009D5FE2"/>
    <w:rsid w:val="009F317A"/>
    <w:rsid w:val="009F7B41"/>
    <w:rsid w:val="00A535CA"/>
    <w:rsid w:val="00A77B38"/>
    <w:rsid w:val="00AA1879"/>
    <w:rsid w:val="00B03CB7"/>
    <w:rsid w:val="00B54D4A"/>
    <w:rsid w:val="00BB462F"/>
    <w:rsid w:val="00C64DCC"/>
    <w:rsid w:val="00CC67BE"/>
    <w:rsid w:val="00DC4A4F"/>
    <w:rsid w:val="00E41394"/>
    <w:rsid w:val="00E618A9"/>
    <w:rsid w:val="00E65219"/>
    <w:rsid w:val="00EA630E"/>
    <w:rsid w:val="00F6000B"/>
    <w:rsid w:val="00F80026"/>
    <w:rsid w:val="121C2751"/>
    <w:rsid w:val="1E79D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6D17C9A"/>
  <w15:chartTrackingRefBased/>
  <w15:docId w15:val="{87E49967-F78B-468B-BDBD-08531DD71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C3D"/>
    <w:pPr>
      <w:spacing w:after="360" w:line="276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0C3D"/>
    <w:pPr>
      <w:keepNext/>
      <w:keepLines/>
      <w:outlineLvl w:val="0"/>
    </w:pPr>
    <w:rPr>
      <w:rFonts w:eastAsiaTheme="majorEastAsia" w:cstheme="majorBidi"/>
      <w:b/>
      <w:color w:val="2F5496" w:themeColor="accent1" w:themeShade="BF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C0C3D"/>
    <w:pPr>
      <w:keepNext/>
      <w:keepLines/>
      <w:spacing w:before="360" w:after="200"/>
      <w:outlineLvl w:val="1"/>
    </w:pPr>
    <w:rPr>
      <w:rFonts w:eastAsiaTheme="majorEastAsia" w:cstheme="majorBidi"/>
      <w:b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C0C3D"/>
    <w:pPr>
      <w:keepNext/>
      <w:keepLines/>
      <w:spacing w:before="360" w:after="200"/>
      <w:outlineLvl w:val="2"/>
    </w:pPr>
    <w:rPr>
      <w:rFonts w:eastAsiaTheme="majorEastAsia" w:cstheme="majorBidi"/>
      <w:b/>
      <w:color w:val="2F5496" w:themeColor="accent1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1C0C3D"/>
    <w:pPr>
      <w:keepNext/>
      <w:keepLines/>
      <w:spacing w:before="360" w:after="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qFormat/>
    <w:rsid w:val="001C0C3D"/>
    <w:pPr>
      <w:keepNext/>
      <w:keepLines/>
      <w:spacing w:before="360" w:after="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qFormat/>
    <w:rsid w:val="001C0C3D"/>
    <w:pPr>
      <w:keepNext/>
      <w:keepLines/>
      <w:spacing w:before="360" w:after="0"/>
      <w:outlineLvl w:val="5"/>
    </w:pPr>
    <w:rPr>
      <w:rFonts w:eastAsiaTheme="majorEastAsia" w:cstheme="majorBidi"/>
      <w:b/>
    </w:rPr>
  </w:style>
  <w:style w:type="paragraph" w:styleId="Heading7">
    <w:name w:val="heading 7"/>
    <w:basedOn w:val="Normal"/>
    <w:next w:val="Normal"/>
    <w:link w:val="Heading7Char"/>
    <w:uiPriority w:val="9"/>
    <w:qFormat/>
    <w:rsid w:val="001C0C3D"/>
    <w:pPr>
      <w:keepNext/>
      <w:keepLines/>
      <w:spacing w:before="360" w:after="0"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9"/>
    <w:qFormat/>
    <w:rsid w:val="001C0C3D"/>
    <w:pPr>
      <w:keepNext/>
      <w:keepLines/>
      <w:spacing w:before="360" w:after="0"/>
      <w:outlineLvl w:val="7"/>
    </w:pPr>
    <w:rPr>
      <w:rFonts w:eastAsiaTheme="majorEastAsia" w:cstheme="majorBidi"/>
      <w:b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qFormat/>
    <w:rsid w:val="001C0C3D"/>
    <w:pPr>
      <w:keepNext/>
      <w:keepLines/>
      <w:spacing w:before="360" w:after="0"/>
      <w:outlineLvl w:val="8"/>
    </w:pPr>
    <w:rPr>
      <w:rFonts w:eastAsiaTheme="majorEastAsia" w:cstheme="majorBidi"/>
      <w:b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C0C3D"/>
    <w:pPr>
      <w:spacing w:line="240" w:lineRule="auto"/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0C3D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1C0C3D"/>
    <w:rPr>
      <w:rFonts w:ascii="Arial" w:eastAsiaTheme="majorEastAsia" w:hAnsi="Arial" w:cstheme="majorBidi"/>
      <w:b/>
      <w:color w:val="272727" w:themeColor="text1" w:themeTint="D8"/>
      <w:sz w:val="2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1C0C3D"/>
    <w:rPr>
      <w:rFonts w:ascii="Arial" w:eastAsiaTheme="majorEastAsia" w:hAnsi="Arial" w:cstheme="majorBidi"/>
      <w:b/>
      <w:iCs/>
      <w:color w:val="272727" w:themeColor="text1" w:themeTint="D8"/>
      <w:sz w:val="24"/>
      <w:szCs w:val="21"/>
    </w:rPr>
  </w:style>
  <w:style w:type="character" w:customStyle="1" w:styleId="EmailStyle26">
    <w:name w:val="EmailStyle26"/>
    <w:basedOn w:val="DefaultParagraphFont"/>
    <w:semiHidden/>
    <w:rsid w:val="00C64DCC"/>
    <w:rPr>
      <w:rFonts w:ascii="Arial" w:hAnsi="Arial" w:cstheme="minorBidi" w:hint="default"/>
      <w:color w:val="auto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C64DC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4DC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semiHidden/>
    <w:qFormat/>
    <w:rsid w:val="00A535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3CB7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CB7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2BF5CC7218648A6188497B196D90D" ma:contentTypeVersion="14" ma:contentTypeDescription="Create a new document." ma:contentTypeScope="" ma:versionID="becf3c09a7a72a85c6c3da9a6d85c99c">
  <xsd:schema xmlns:xsd="http://www.w3.org/2001/XMLSchema" xmlns:xs="http://www.w3.org/2001/XMLSchema" xmlns:p="http://schemas.microsoft.com/office/2006/metadata/properties" xmlns:ns2="9cf17ce6-9f37-411b-9d80-3806b0709260" xmlns:ns3="72047f3e-e38d-41e4-9a66-9a0d5ddcdd4b" targetNamespace="http://schemas.microsoft.com/office/2006/metadata/properties" ma:root="true" ma:fieldsID="bb094dbe20fb2cfa74f23bb58c5157c6" ns2:_="" ns3:_="">
    <xsd:import namespace="9cf17ce6-9f37-411b-9d80-3806b0709260"/>
    <xsd:import namespace="72047f3e-e38d-41e4-9a66-9a0d5ddcdd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imag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17ce6-9f37-411b-9d80-3806b07092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image" ma:index="20" nillable="true" ma:displayName="image" ma:format="Thumbnail" ma:internalName="image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47f3e-e38d-41e4-9a66-9a0d5ddcd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2047f3e-e38d-41e4-9a66-9a0d5ddcdd4b">
      <UserInfo>
        <DisplayName>Mairead O'Sullivan</DisplayName>
        <AccountId>55</AccountId>
        <AccountType/>
      </UserInfo>
      <UserInfo>
        <DisplayName>Terry De Sousa</DisplayName>
        <AccountId>107</AccountId>
        <AccountType/>
      </UserInfo>
      <UserInfo>
        <DisplayName>Tim Cliff</DisplayName>
        <AccountId>230</AccountId>
        <AccountType/>
      </UserInfo>
    </SharedWithUsers>
    <image xmlns="9cf17ce6-9f37-411b-9d80-3806b070926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B4047E-849F-4366-8F8E-AE0A5C186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f17ce6-9f37-411b-9d80-3806b0709260"/>
    <ds:schemaRef ds:uri="72047f3e-e38d-41e4-9a66-9a0d5ddcdd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98091A-76F1-4F02-8137-84F92AC166AA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9cf17ce6-9f37-411b-9d80-3806b0709260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72047f3e-e38d-41e4-9a66-9a0d5ddcdd4b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5FE8E52E-FE4B-41BC-BA47-9317624D069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5B180EB-C9B2-468E-AAFA-2EF40E692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Mairead O'Sullivan</dc:creator>
  <cp:keywords/>
  <dc:description/>
  <cp:lastModifiedBy>Terry De Sousa</cp:lastModifiedBy>
  <cp:revision>2</cp:revision>
  <dcterms:created xsi:type="dcterms:W3CDTF">2022-05-30T15:51:00Z</dcterms:created>
  <dcterms:modified xsi:type="dcterms:W3CDTF">2022-05-30T15:51:00Z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0x01010069B2BF5CC7218648A6188497B196D90D</vt:lpwstr>
  </property>
</Properties>
</file>