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46859C6" w:rsidR="00A535CA" w:rsidRDefault="00D86054" w:rsidP="00A535CA">
      <w:pPr>
        <w:pStyle w:val="Heading2"/>
      </w:pPr>
      <w:r>
        <w:t>40</w:t>
      </w:r>
      <w:r w:rsidR="009E157C">
        <w:t>328</w:t>
      </w:r>
      <w:r w:rsidR="007E5B27">
        <w:t xml:space="preserve"> </w:t>
      </w:r>
      <w:r w:rsidR="00073C86">
        <w:t xml:space="preserve">– </w:t>
      </w:r>
      <w:r w:rsidR="009E157C" w:rsidRPr="009E157C">
        <w:t xml:space="preserve">Land north of </w:t>
      </w:r>
      <w:proofErr w:type="spellStart"/>
      <w:r w:rsidR="009E157C" w:rsidRPr="009E157C">
        <w:t>Elbourn</w:t>
      </w:r>
      <w:proofErr w:type="spellEnd"/>
      <w:r w:rsidR="009E157C" w:rsidRPr="009E157C">
        <w:t xml:space="preserve"> Way and The Limes,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1D595AF" w14:textId="30E93C00" w:rsidR="005D5519" w:rsidRDefault="009E157C" w:rsidP="005D5519">
      <w:pPr>
        <w:pStyle w:val="ListParagraph"/>
        <w:numPr>
          <w:ilvl w:val="0"/>
          <w:numId w:val="4"/>
        </w:numPr>
      </w:pPr>
      <w:r>
        <w:t>Response to HELAA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FD2A139" w14:textId="77777777" w:rsidR="009E157C" w:rsidRDefault="009E157C" w:rsidP="006A258B">
      <w:pPr>
        <w:pStyle w:val="ListParagraph"/>
        <w:numPr>
          <w:ilvl w:val="0"/>
          <w:numId w:val="3"/>
        </w:numPr>
      </w:pPr>
      <w:proofErr w:type="spellStart"/>
      <w:r>
        <w:t>Floodrisk</w:t>
      </w:r>
      <w:proofErr w:type="spellEnd"/>
    </w:p>
    <w:p w14:paraId="403C14B0" w14:textId="77777777" w:rsidR="009E157C" w:rsidRDefault="009E157C" w:rsidP="006A258B">
      <w:pPr>
        <w:pStyle w:val="ListParagraph"/>
        <w:numPr>
          <w:ilvl w:val="0"/>
          <w:numId w:val="3"/>
        </w:numPr>
      </w:pPr>
      <w:r>
        <w:t>Landowner letter</w:t>
      </w:r>
    </w:p>
    <w:p w14:paraId="6B265556" w14:textId="77777777" w:rsidR="009E157C" w:rsidRDefault="009E157C" w:rsidP="006A258B">
      <w:pPr>
        <w:pStyle w:val="ListParagraph"/>
        <w:numPr>
          <w:ilvl w:val="0"/>
          <w:numId w:val="3"/>
        </w:numPr>
      </w:pPr>
      <w:r>
        <w:t xml:space="preserve">Landscape Visual Statement </w:t>
      </w:r>
    </w:p>
    <w:p w14:paraId="16ED6987" w14:textId="77777777" w:rsidR="009E157C" w:rsidRDefault="009E157C" w:rsidP="006A258B">
      <w:pPr>
        <w:pStyle w:val="ListParagraph"/>
        <w:numPr>
          <w:ilvl w:val="0"/>
          <w:numId w:val="3"/>
        </w:numPr>
      </w:pPr>
      <w:r>
        <w:t>Letter of support</w:t>
      </w:r>
    </w:p>
    <w:p w14:paraId="2E7A50A6" w14:textId="2CF620B5" w:rsidR="007E5B27" w:rsidRDefault="007E5B27" w:rsidP="006A258B">
      <w:pPr>
        <w:pStyle w:val="ListParagraph"/>
        <w:numPr>
          <w:ilvl w:val="0"/>
          <w:numId w:val="3"/>
        </w:numPr>
      </w:pPr>
      <w:r>
        <w:t>Location Plan</w:t>
      </w:r>
    </w:p>
    <w:p w14:paraId="79519039" w14:textId="353B2BF3" w:rsidR="009E157C" w:rsidRDefault="009E157C" w:rsidP="006A258B">
      <w:pPr>
        <w:pStyle w:val="ListParagraph"/>
        <w:numPr>
          <w:ilvl w:val="0"/>
          <w:numId w:val="3"/>
        </w:numPr>
      </w:pPr>
      <w:r>
        <w:t>Masterplan</w:t>
      </w:r>
    </w:p>
    <w:p w14:paraId="3A11E2D1" w14:textId="16AF18D9" w:rsidR="009E157C" w:rsidRDefault="009E157C" w:rsidP="006A258B">
      <w:pPr>
        <w:pStyle w:val="ListParagraph"/>
        <w:numPr>
          <w:ilvl w:val="0"/>
          <w:numId w:val="3"/>
        </w:numPr>
      </w:pPr>
      <w:r>
        <w:t>Policy Overview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0B4528A3" w14:textId="48A97C35" w:rsidR="00073C86" w:rsidRDefault="00073C86" w:rsidP="00386E06">
      <w:pPr>
        <w:pStyle w:val="ListParagraph"/>
        <w:numPr>
          <w:ilvl w:val="0"/>
          <w:numId w:val="1"/>
        </w:numPr>
      </w:pPr>
      <w:r>
        <w:t xml:space="preserve">PO Call for Sites </w:t>
      </w:r>
      <w:r w:rsidR="009E157C">
        <w:t>HELAA Response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0D3B8C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E5B27"/>
    <w:rsid w:val="007F6837"/>
    <w:rsid w:val="008108A1"/>
    <w:rsid w:val="00912058"/>
    <w:rsid w:val="009E157C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22286"/>
    <w:rsid w:val="00B54D4A"/>
    <w:rsid w:val="00C64DCC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2022-06-09T22:58:00Z</dcterms:created>
  <dcterms:modified xsi:type="dcterms:W3CDTF">2022-06-09T22:58:00Z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