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594AC22A" w:rsidR="00A535CA" w:rsidRDefault="00D86054" w:rsidP="00A535CA">
      <w:pPr>
        <w:pStyle w:val="Heading2"/>
      </w:pPr>
      <w:r>
        <w:t>40</w:t>
      </w:r>
      <w:r w:rsidR="00727648">
        <w:t>546</w:t>
      </w:r>
      <w:r w:rsidR="00073C86">
        <w:t xml:space="preserve"> – </w:t>
      </w:r>
      <w:r w:rsidR="005D5519" w:rsidRPr="005D5519">
        <w:t>Land east of Haverhill Road, Stapleford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1D595AF" w14:textId="68782436" w:rsidR="005D5519" w:rsidRDefault="007F6837" w:rsidP="005D5519">
      <w:pPr>
        <w:pStyle w:val="ListParagraph"/>
        <w:numPr>
          <w:ilvl w:val="0"/>
          <w:numId w:val="4"/>
        </w:numPr>
      </w:pPr>
      <w:r>
        <w:t>A response to the HELAA assessment</w:t>
      </w:r>
      <w:r w:rsidR="00E31E09">
        <w:t xml:space="preserve"> </w:t>
      </w:r>
    </w:p>
    <w:p w14:paraId="03E50C4F" w14:textId="4A2685AA" w:rsidR="007F6837" w:rsidRDefault="005D5519" w:rsidP="005D5519">
      <w:pPr>
        <w:pStyle w:val="ListParagraph"/>
        <w:numPr>
          <w:ilvl w:val="0"/>
          <w:numId w:val="4"/>
        </w:numPr>
      </w:pPr>
      <w:r>
        <w:t>F</w:t>
      </w:r>
      <w:r w:rsidR="00E31E09">
        <w:t>urther appraisal of the site</w:t>
      </w:r>
    </w:p>
    <w:p w14:paraId="486786E5" w14:textId="1CD28008" w:rsidR="005D5519" w:rsidRDefault="005D5519" w:rsidP="005D5519">
      <w:pPr>
        <w:pStyle w:val="ListParagraph"/>
        <w:numPr>
          <w:ilvl w:val="0"/>
          <w:numId w:val="4"/>
        </w:numPr>
      </w:pPr>
      <w:r>
        <w:t>Amended site boundary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B0AAD4F" w14:textId="77777777" w:rsidR="005D5519" w:rsidRDefault="005D5519" w:rsidP="006A258B">
      <w:pPr>
        <w:pStyle w:val="ListParagraph"/>
        <w:numPr>
          <w:ilvl w:val="0"/>
          <w:numId w:val="3"/>
        </w:numPr>
      </w:pPr>
      <w:r>
        <w:t>Evidence of Landowner Support for Submission</w:t>
      </w:r>
    </w:p>
    <w:p w14:paraId="289E8D40" w14:textId="268D4144" w:rsidR="005D5519" w:rsidRDefault="005D5519" w:rsidP="006A258B">
      <w:pPr>
        <w:pStyle w:val="ListParagraph"/>
        <w:numPr>
          <w:ilvl w:val="0"/>
          <w:numId w:val="3"/>
        </w:numPr>
      </w:pPr>
      <w:r>
        <w:t xml:space="preserve">Site </w:t>
      </w:r>
      <w:r w:rsidR="00727648">
        <w:t xml:space="preserve">Location </w:t>
      </w:r>
      <w:r>
        <w:t>Plan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0B4528A3" w14:textId="5570C502" w:rsidR="00073C86" w:rsidRDefault="00073C86" w:rsidP="00386E06">
      <w:pPr>
        <w:pStyle w:val="ListParagraph"/>
        <w:numPr>
          <w:ilvl w:val="0"/>
          <w:numId w:val="1"/>
        </w:numPr>
      </w:pPr>
      <w:r>
        <w:t xml:space="preserve">PO Call for Sites response to </w:t>
      </w:r>
      <w:r w:rsidR="005D5519">
        <w:t>HELAA</w:t>
      </w:r>
    </w:p>
    <w:p w14:paraId="6242C1E7" w14:textId="7BE221A4" w:rsidR="005D5519" w:rsidRDefault="005D5519" w:rsidP="00386E06">
      <w:pPr>
        <w:pStyle w:val="ListParagraph"/>
        <w:numPr>
          <w:ilvl w:val="0"/>
          <w:numId w:val="1"/>
        </w:numPr>
      </w:pPr>
      <w:r>
        <w:t>PO Call for Sites Amended Site Boundary</w:t>
      </w:r>
    </w:p>
    <w:p w14:paraId="2D319487" w14:textId="28A4E0C2" w:rsidR="005D5519" w:rsidRDefault="005D5519" w:rsidP="00386E06">
      <w:pPr>
        <w:pStyle w:val="ListParagraph"/>
        <w:numPr>
          <w:ilvl w:val="0"/>
          <w:numId w:val="1"/>
        </w:numPr>
      </w:pPr>
      <w:r>
        <w:t>PO Call for Sites Landscape and Visual Technical Note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27648"/>
    <w:rsid w:val="00783D39"/>
    <w:rsid w:val="0078574A"/>
    <w:rsid w:val="007B2DF2"/>
    <w:rsid w:val="007F6837"/>
    <w:rsid w:val="008108A1"/>
    <w:rsid w:val="00912058"/>
    <w:rsid w:val="009F317A"/>
    <w:rsid w:val="009F7B41"/>
    <w:rsid w:val="00A535CA"/>
    <w:rsid w:val="00A77B38"/>
    <w:rsid w:val="00A96DB9"/>
    <w:rsid w:val="00AB47DE"/>
    <w:rsid w:val="00B02EB0"/>
    <w:rsid w:val="00B03CB7"/>
    <w:rsid w:val="00B22286"/>
    <w:rsid w:val="00B54D4A"/>
    <w:rsid w:val="00C64DCC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2022-06-13T12:33:00Z</dcterms:created>
  <dcterms:modified xsi:type="dcterms:W3CDTF">2022-06-13T12:33:00Z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