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6E07" w14:textId="77777777" w:rsidR="001A0C2C" w:rsidRDefault="001A0C2C" w:rsidP="001A0C2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 xml:space="preserve">Summary of amendments or further information to call for </w:t>
      </w:r>
      <w:proofErr w:type="gramStart"/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>sites</w:t>
      </w:r>
      <w:proofErr w:type="gramEnd"/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 xml:space="preserve"> submission </w:t>
      </w:r>
      <w:r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  <w:t> </w:t>
      </w:r>
    </w:p>
    <w:p w14:paraId="786CBD6F" w14:textId="77777777" w:rsidR="001A0C2C" w:rsidRDefault="001A0C2C" w:rsidP="001A0C2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</w:p>
    <w:p w14:paraId="7EAC42AE" w14:textId="77777777" w:rsidR="001A0C2C" w:rsidRDefault="001A0C2C" w:rsidP="001A0C2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</w:p>
    <w:p w14:paraId="31871B0D" w14:textId="6D34185E" w:rsidR="001A0C2C" w:rsidRDefault="001D1503" w:rsidP="001A0C2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40044</w:t>
      </w:r>
      <w:r w:rsidR="001A0C2C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 – Lan</w:t>
      </w: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d south of Bartlow Road, Linton</w:t>
      </w:r>
    </w:p>
    <w:p w14:paraId="272595B8" w14:textId="77777777" w:rsidR="001A0C2C" w:rsidRDefault="001A0C2C" w:rsidP="001A0C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67ED7F12" w14:textId="77777777" w:rsidR="001A0C2C" w:rsidRDefault="001A0C2C" w:rsidP="001A0C2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Summary of amendment(s)/updates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1D30BD78" w14:textId="77777777" w:rsidR="001A0C2C" w:rsidRDefault="001A0C2C" w:rsidP="001A0C2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Response to HELAA assessment submitted</w:t>
      </w:r>
      <w:r>
        <w:rPr>
          <w:rStyle w:val="eop"/>
          <w:rFonts w:ascii="Arial" w:eastAsiaTheme="majorEastAsia" w:hAnsi="Arial" w:cs="Arial"/>
        </w:rPr>
        <w:t> </w:t>
      </w:r>
    </w:p>
    <w:p w14:paraId="71E15598" w14:textId="77777777" w:rsidR="001A0C2C" w:rsidRDefault="001A0C2C" w:rsidP="001A0C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6C9DA07A" w14:textId="77777777" w:rsidR="001A0C2C" w:rsidRDefault="001A0C2C" w:rsidP="001A0C2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original call for sites submission (pre-November 2021)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1289FA0E" w14:textId="77777777" w:rsidR="001A0C2C" w:rsidRDefault="001A0C2C" w:rsidP="001A0C2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Greater Cambridge – Call for Sites Cover Letter </w:t>
      </w:r>
    </w:p>
    <w:p w14:paraId="582D4B42" w14:textId="1CFE217C" w:rsidR="008365F5" w:rsidRPr="00687D42" w:rsidRDefault="008365F5" w:rsidP="001A0C2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 xml:space="preserve">Images of site </w:t>
      </w:r>
    </w:p>
    <w:p w14:paraId="524AAFB8" w14:textId="77777777" w:rsidR="001A0C2C" w:rsidRDefault="001A0C2C" w:rsidP="001A0C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16440E5F" w14:textId="77777777" w:rsidR="001A0C2C" w:rsidRDefault="001A0C2C" w:rsidP="001A0C2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First Proposals consultation (November-December 2021)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4BE814E6" w14:textId="77777777" w:rsidR="001A0C2C" w:rsidRDefault="001A0C2C" w:rsidP="001A0C2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PO Call for Sites response to HELAA</w:t>
      </w:r>
      <w:r>
        <w:rPr>
          <w:rStyle w:val="eop"/>
          <w:rFonts w:ascii="Arial" w:eastAsiaTheme="majorEastAsia" w:hAnsi="Arial" w:cs="Arial"/>
        </w:rPr>
        <w:t> </w:t>
      </w:r>
    </w:p>
    <w:p w14:paraId="5CEC59C2" w14:textId="77777777" w:rsidR="001A0C2C" w:rsidRDefault="001A0C2C" w:rsidP="001A0C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723C59E4" w14:textId="77777777" w:rsidR="001A0C2C" w:rsidRDefault="001A0C2C" w:rsidP="001A0C2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Site Submission Update (February 2025)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105167AF" w14:textId="77777777" w:rsidR="001A0C2C" w:rsidRDefault="001A0C2C" w:rsidP="001A0C2C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SSU response to HELAA</w:t>
      </w:r>
      <w:r>
        <w:rPr>
          <w:rStyle w:val="eop"/>
          <w:rFonts w:ascii="Arial" w:eastAsiaTheme="majorEastAsia" w:hAnsi="Arial" w:cs="Arial"/>
        </w:rPr>
        <w:t> </w:t>
      </w:r>
    </w:p>
    <w:p w14:paraId="1E034EC3" w14:textId="789C9A5E" w:rsidR="001A0C2C" w:rsidRDefault="001A0C2C" w:rsidP="008365F5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6070D880" w14:textId="77777777" w:rsidR="001C4F64" w:rsidRDefault="001C4F64"/>
    <w:sectPr w:rsidR="001C4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4BC3"/>
    <w:multiLevelType w:val="multilevel"/>
    <w:tmpl w:val="8D5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9A40F4"/>
    <w:multiLevelType w:val="multilevel"/>
    <w:tmpl w:val="376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D83E66"/>
    <w:multiLevelType w:val="multilevel"/>
    <w:tmpl w:val="30F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083EA3"/>
    <w:multiLevelType w:val="multilevel"/>
    <w:tmpl w:val="6C9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477383"/>
    <w:multiLevelType w:val="multilevel"/>
    <w:tmpl w:val="73B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973B7C"/>
    <w:multiLevelType w:val="multilevel"/>
    <w:tmpl w:val="835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0909976">
    <w:abstractNumId w:val="0"/>
  </w:num>
  <w:num w:numId="2" w16cid:durableId="1960914489">
    <w:abstractNumId w:val="4"/>
  </w:num>
  <w:num w:numId="3" w16cid:durableId="266935599">
    <w:abstractNumId w:val="3"/>
  </w:num>
  <w:num w:numId="4" w16cid:durableId="1341007426">
    <w:abstractNumId w:val="1"/>
  </w:num>
  <w:num w:numId="5" w16cid:durableId="2008631296">
    <w:abstractNumId w:val="2"/>
  </w:num>
  <w:num w:numId="6" w16cid:durableId="2124498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7C"/>
    <w:rsid w:val="001A0C2C"/>
    <w:rsid w:val="001C4F64"/>
    <w:rsid w:val="001D1503"/>
    <w:rsid w:val="002D677C"/>
    <w:rsid w:val="004E0D6E"/>
    <w:rsid w:val="00632B81"/>
    <w:rsid w:val="008365F5"/>
    <w:rsid w:val="00AC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1AF7"/>
  <w15:chartTrackingRefBased/>
  <w15:docId w15:val="{3C805F28-B9B6-46C4-9D9D-02C54690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77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A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A0C2C"/>
  </w:style>
  <w:style w:type="character" w:customStyle="1" w:styleId="eop">
    <w:name w:val="eop"/>
    <w:basedOn w:val="DefaultParagraphFont"/>
    <w:rsid w:val="001A0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0E0BA4-B607-4F5F-AFB7-482D58351888}"/>
</file>

<file path=customXml/itemProps2.xml><?xml version="1.0" encoding="utf-8"?>
<ds:datastoreItem xmlns:ds="http://schemas.openxmlformats.org/officeDocument/2006/customXml" ds:itemID="{678D9101-9A46-480B-96E8-6D299E6AB5D7}"/>
</file>

<file path=customXml/itemProps3.xml><?xml version="1.0" encoding="utf-8"?>
<ds:datastoreItem xmlns:ds="http://schemas.openxmlformats.org/officeDocument/2006/customXml" ds:itemID="{6DEA9840-737F-424A-A254-771D98FD6F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Pinacho</dc:creator>
  <cp:keywords/>
  <dc:description/>
  <cp:lastModifiedBy>Alejandra Pinacho</cp:lastModifiedBy>
  <cp:revision>4</cp:revision>
  <dcterms:created xsi:type="dcterms:W3CDTF">2025-07-24T14:45:00Z</dcterms:created>
  <dcterms:modified xsi:type="dcterms:W3CDTF">2025-07-24T14:47:00Z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